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322A90"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558109"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0" t="0" r="3175" b="1270"/>
                      <wp:wrapNone/>
                      <wp:docPr id="45"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6A451"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mc:Fallback>
              </mc:AlternateContent>
            </w:r>
          </w:p>
          <w:p w:rsidR="004E7612" w:rsidRDefault="004E7612" w:rsidP="00265A1C">
            <w:pPr>
              <w:ind w:right="43"/>
            </w:pPr>
            <w:r>
              <w:t xml:space="preserve">     a.  traditional classroom                                        What percentage?  </w:t>
            </w:r>
          </w:p>
          <w:p w:rsidR="004E7612" w:rsidRDefault="00322A90"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8349E"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887D9"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322A90"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6CBF"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D83F1"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322A90"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8DD06"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8738A"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322A90"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72F7"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164F1"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322A90"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3BBD0" id="Rectangle 267" o:spid="_x0000_s1026"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firstRow="1" w:lastRow="0" w:firstColumn="1" w:lastColumn="0" w:noHBand="0" w:noVBand="1"/>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even" r:id="rId8"/>
      <w:headerReference w:type="default" r:id="rId9"/>
      <w:footerReference w:type="even" r:id="rId10"/>
      <w:footerReference w:type="default" r:id="rId11"/>
      <w:headerReference w:type="first" r:id="rId12"/>
      <w:footerReference w:type="first" r:id="rId13"/>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641" w:rsidRDefault="002C6641">
      <w:r>
        <w:separator/>
      </w:r>
    </w:p>
  </w:endnote>
  <w:endnote w:type="continuationSeparator" w:id="0">
    <w:p w:rsidR="002C6641" w:rsidRDefault="002C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656455" w:rsidRPr="00656455">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641" w:rsidRDefault="002C6641">
      <w:r>
        <w:separator/>
      </w:r>
    </w:p>
  </w:footnote>
  <w:footnote w:type="continuationSeparator" w:id="0">
    <w:p w:rsidR="002C6641" w:rsidRDefault="002C6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455" w:rsidRDefault="00656455" w:rsidP="00656455">
    <w:pPr>
      <w:pStyle w:val="Heading3"/>
      <w:bidi/>
      <w:rPr>
        <w:rFonts w:cs="AL-Mohanad Bold"/>
        <w:szCs w:val="32"/>
      </w:rPr>
    </w:pPr>
    <w:r>
      <w:rPr>
        <w:noProof/>
      </w:rPr>
      <w:drawing>
        <wp:inline distT="0" distB="0" distL="0" distR="0">
          <wp:extent cx="976630" cy="976630"/>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6630" cy="976630"/>
                  </a:xfrm>
                  <a:prstGeom prst="rect">
                    <a:avLst/>
                  </a:prstGeom>
                  <a:noFill/>
                  <a:ln>
                    <a:noFill/>
                  </a:ln>
                </pic:spPr>
              </pic:pic>
            </a:graphicData>
          </a:graphic>
        </wp:inline>
      </w:drawing>
    </w:r>
  </w:p>
  <w:p w:rsidR="00656455" w:rsidRDefault="00656455" w:rsidP="00656455">
    <w:pPr>
      <w:bidi/>
      <w:rPr>
        <w:rtl/>
      </w:rPr>
    </w:pPr>
  </w:p>
  <w:p w:rsidR="00656455" w:rsidRDefault="00656455" w:rsidP="00656455">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656455" w:rsidRDefault="00656455" w:rsidP="00656455">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656455" w:rsidRDefault="00656455" w:rsidP="0065645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C6641"/>
    <w:rsid w:val="002D1DA4"/>
    <w:rsid w:val="002D2019"/>
    <w:rsid w:val="002D2C96"/>
    <w:rsid w:val="002E6F82"/>
    <w:rsid w:val="002F2E8C"/>
    <w:rsid w:val="002F546D"/>
    <w:rsid w:val="003019A8"/>
    <w:rsid w:val="00303309"/>
    <w:rsid w:val="00304758"/>
    <w:rsid w:val="00304E8A"/>
    <w:rsid w:val="0030670C"/>
    <w:rsid w:val="00316E13"/>
    <w:rsid w:val="00322A90"/>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43E3A"/>
    <w:rsid w:val="006501F7"/>
    <w:rsid w:val="00650B4B"/>
    <w:rsid w:val="006520F5"/>
    <w:rsid w:val="00654512"/>
    <w:rsid w:val="00654823"/>
    <w:rsid w:val="00654F8D"/>
    <w:rsid w:val="00656455"/>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37A6"/>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187E"/>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97A016-DEF9-44AE-8451-6FC05581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16904">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BF997-1148-42BD-AB21-88D9BBC8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5376</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Abdesselem IKHLEF</cp:lastModifiedBy>
  <cp:revision>2</cp:revision>
  <cp:lastPrinted>2016-12-01T06:39:00Z</cp:lastPrinted>
  <dcterms:created xsi:type="dcterms:W3CDTF">2019-03-12T17:58:00Z</dcterms:created>
  <dcterms:modified xsi:type="dcterms:W3CDTF">2019-03-12T17:58:00Z</dcterms:modified>
</cp:coreProperties>
</file>