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681" w:rsidRDefault="006A1681" w:rsidP="006A1681">
      <w:pPr>
        <w:bidi/>
        <w:ind w:left="30"/>
        <w:jc w:val="center"/>
        <w:rPr>
          <w:rFonts w:cs="Monotype Koufi"/>
          <w:color w:val="00B050"/>
          <w:sz w:val="22"/>
          <w:szCs w:val="22"/>
          <w:rtl/>
        </w:rPr>
      </w:pPr>
      <w:bookmarkStart w:id="0" w:name="_GoBack"/>
      <w:bookmarkEnd w:id="0"/>
    </w:p>
    <w:p w:rsidR="006A1681" w:rsidRDefault="006A1681" w:rsidP="006A1681">
      <w:pPr>
        <w:bidi/>
        <w:ind w:left="30"/>
        <w:jc w:val="center"/>
        <w:rPr>
          <w:rFonts w:cs="Monotype Koufi"/>
          <w:color w:val="00B050"/>
          <w:sz w:val="22"/>
          <w:szCs w:val="22"/>
          <w:rtl/>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Heading3"/>
        <w:ind w:right="43"/>
        <w:jc w:val="left"/>
        <w:rPr>
          <w:sz w:val="28"/>
          <w:szCs w:val="28"/>
        </w:rPr>
      </w:pPr>
    </w:p>
    <w:p w:rsidR="006A1681" w:rsidRDefault="006A1681" w:rsidP="00265A1C">
      <w:pPr>
        <w:pStyle w:val="Heading3"/>
        <w:ind w:right="43"/>
        <w:jc w:val="left"/>
        <w:rPr>
          <w:sz w:val="28"/>
          <w:szCs w:val="28"/>
        </w:rPr>
      </w:pPr>
    </w:p>
    <w:p w:rsidR="0098496B" w:rsidRPr="001E237E" w:rsidRDefault="0063773C" w:rsidP="00265A1C">
      <w:pPr>
        <w:pStyle w:val="Heading3"/>
        <w:ind w:right="43"/>
        <w:jc w:val="left"/>
        <w:rPr>
          <w:rFonts w:asciiTheme="majorBidi" w:hAnsiTheme="majorBidi" w:cstheme="majorBidi"/>
          <w:sz w:val="28"/>
          <w:szCs w:val="28"/>
        </w:rPr>
      </w:pPr>
      <w:r w:rsidRPr="001E237E">
        <w:rPr>
          <w:rFonts w:asciiTheme="majorBidi" w:hAnsiTheme="majorBidi" w:cstheme="majorBidi"/>
          <w:sz w:val="28"/>
          <w:szCs w:val="28"/>
        </w:rPr>
        <w:t>ATTACHMENT 4</w:t>
      </w:r>
      <w:r w:rsidR="003C17C3" w:rsidRPr="001E237E">
        <w:rPr>
          <w:rFonts w:asciiTheme="majorBidi" w:hAnsiTheme="majorBidi" w:cstheme="majorBidi"/>
          <w:sz w:val="28"/>
          <w:szCs w:val="28"/>
        </w:rPr>
        <w:t xml:space="preserve">.  </w:t>
      </w:r>
      <w:bookmarkStart w:id="1" w:name="_Toc294526478"/>
    </w:p>
    <w:p w:rsidR="00A3606A" w:rsidRPr="001E237E" w:rsidRDefault="00A3606A"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T3.  ANNUAL PROGRAM REPORT</w:t>
      </w: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(APR)</w:t>
      </w:r>
    </w:p>
    <w:p w:rsidR="00A3606A" w:rsidRPr="001E237E" w:rsidRDefault="00A3606A"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855"/>
      </w:tblGrid>
      <w:tr w:rsidR="006A1681" w:rsidRPr="001E237E" w:rsidTr="006A1681">
        <w:tc>
          <w:tcPr>
            <w:tcW w:w="9855" w:type="dxa"/>
          </w:tcPr>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Program Eligibility</w:t>
            </w:r>
            <w:r w:rsidRPr="001E237E">
              <w:rPr>
                <w:rFonts w:asciiTheme="majorBidi" w:hAnsiTheme="majorBidi" w:cstheme="majorBidi"/>
                <w:sz w:val="22"/>
                <w:szCs w:val="22"/>
              </w:rPr>
              <w:t>:  The program is to submit the two most recent APRs as part of the requirements for program eligibility using the NCAAA  Template.</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Post Accreditation</w:t>
            </w:r>
            <w:r w:rsidRPr="001E237E">
              <w:rPr>
                <w:rFonts w:asciiTheme="majorBidi" w:hAnsiTheme="majorBidi" w:cstheme="majorBidi"/>
                <w:sz w:val="22"/>
                <w:szCs w:val="22"/>
              </w:rPr>
              <w:t xml:space="preserve">:  The program is required to annually complete an APR. The APR is to document a complete academic year. </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tc>
      </w:tr>
    </w:tbl>
    <w:p w:rsidR="006A1681" w:rsidRPr="001E237E" w:rsidRDefault="006A1681" w:rsidP="00265A1C">
      <w:pPr>
        <w:ind w:right="43"/>
        <w:rPr>
          <w:rFonts w:asciiTheme="majorBidi" w:hAnsiTheme="majorBidi" w:cstheme="majorBidi"/>
          <w:sz w:val="22"/>
          <w:szCs w:val="22"/>
        </w:rPr>
      </w:pPr>
    </w:p>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D9419D">
      <w:pPr>
        <w:spacing w:before="120" w:after="120"/>
        <w:ind w:right="45"/>
        <w:jc w:val="center"/>
        <w:rPr>
          <w:rFonts w:asciiTheme="majorBidi" w:hAnsiTheme="majorBidi" w:cstheme="majorBidi"/>
          <w:b/>
          <w:sz w:val="22"/>
          <w:szCs w:val="22"/>
        </w:rPr>
      </w:pPr>
      <w:r w:rsidRPr="001E237E">
        <w:rPr>
          <w:rFonts w:asciiTheme="majorBidi" w:hAnsiTheme="majorBidi" w:cstheme="majorBidi"/>
          <w:b/>
          <w:sz w:val="22"/>
          <w:szCs w:val="22"/>
        </w:rPr>
        <w:lastRenderedPageBreak/>
        <w:t>Annual Program Report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Institution                                                          Date:                      </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College/ Department</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Dean</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4. List All Campus Branch/Locations (approved by Ministry of Higher Education or Higher Council of Education).</w:t>
            </w:r>
          </w:p>
          <w:p w:rsidR="00A3606A" w:rsidRPr="001E237E" w:rsidRDefault="00A3606A" w:rsidP="00265A1C">
            <w:pPr>
              <w:ind w:right="43"/>
              <w:jc w:val="both"/>
              <w:rPr>
                <w:rFonts w:asciiTheme="majorBidi" w:hAnsiTheme="majorBidi" w:cstheme="majorBid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1800"/>
            </w:tblGrid>
            <w:tr w:rsidR="00A3606A" w:rsidRPr="001E237E" w:rsidTr="004E7612">
              <w:tc>
                <w:tcPr>
                  <w:tcW w:w="541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Campus Branch/Location</w:t>
                  </w:r>
                </w:p>
              </w:tc>
              <w:tc>
                <w:tcPr>
                  <w:tcW w:w="207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Approval By</w:t>
                  </w:r>
                </w:p>
              </w:tc>
              <w:tc>
                <w:tcPr>
                  <w:tcW w:w="180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Date</w:t>
                  </w: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Main Campus:</w:t>
                  </w:r>
                </w:p>
                <w:p w:rsidR="00A3606A" w:rsidRPr="001E237E" w:rsidRDefault="00A3606A" w:rsidP="00265A1C">
                  <w:pPr>
                    <w:ind w:right="43"/>
                    <w:jc w:val="both"/>
                    <w:rPr>
                      <w:rFonts w:asciiTheme="majorBidi" w:hAnsiTheme="majorBidi" w:cstheme="majorBidi"/>
                      <w:sz w:val="22"/>
                      <w:szCs w:val="22"/>
                    </w:rPr>
                  </w:pP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1:</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2:</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3:</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4:</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bl>
          <w:p w:rsidR="00A3606A" w:rsidRPr="001E237E" w:rsidRDefault="00A3606A" w:rsidP="00265A1C">
            <w:pPr>
              <w:spacing w:before="240" w:line="360" w:lineRule="auto"/>
              <w:ind w:right="43"/>
              <w:rPr>
                <w:rFonts w:asciiTheme="majorBidi" w:hAnsiTheme="majorBidi" w:cstheme="majorBidi"/>
                <w:sz w:val="22"/>
                <w:szCs w:val="22"/>
              </w:rPr>
            </w:pPr>
          </w:p>
        </w:tc>
      </w:tr>
    </w:tbl>
    <w:p w:rsidR="00A3606A" w:rsidRPr="001E237E" w:rsidRDefault="00A3606A" w:rsidP="00D9419D">
      <w:pPr>
        <w:spacing w:before="120"/>
        <w:ind w:right="45"/>
        <w:rPr>
          <w:rFonts w:asciiTheme="majorBidi" w:hAnsiTheme="majorBidi" w:cstheme="majorBidi"/>
          <w:b/>
          <w:bCs/>
          <w:sz w:val="22"/>
          <w:szCs w:val="22"/>
        </w:rPr>
      </w:pPr>
      <w:r w:rsidRPr="001E237E">
        <w:rPr>
          <w:rFonts w:asciiTheme="majorBidi" w:hAnsiTheme="majorBidi" w:cstheme="majorBidi"/>
          <w:b/>
          <w:bCs/>
          <w:sz w:val="22"/>
          <w:szCs w:val="22"/>
        </w:rPr>
        <w:t>A. Program Identification and General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Program title and code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Name and position of persons completing the APR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Academic year to which this report applies.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265A1C">
      <w:pPr>
        <w:ind w:right="43"/>
        <w:rPr>
          <w:rFonts w:asciiTheme="majorBidi" w:hAnsiTheme="majorBidi" w:cstheme="majorBidi"/>
          <w:b/>
          <w:sz w:val="22"/>
          <w:szCs w:val="22"/>
        </w:rPr>
      </w:pPr>
    </w:p>
    <w:p w:rsidR="00A3606A" w:rsidRPr="001E237E" w:rsidRDefault="00A3606A" w:rsidP="00D9419D">
      <w:pPr>
        <w:spacing w:before="120"/>
        <w:ind w:right="45"/>
        <w:rPr>
          <w:rFonts w:asciiTheme="majorBidi" w:hAnsiTheme="majorBidi" w:cstheme="majorBidi"/>
          <w:b/>
          <w:sz w:val="22"/>
          <w:szCs w:val="22"/>
        </w:rPr>
      </w:pPr>
      <w:r w:rsidRPr="001E237E">
        <w:rPr>
          <w:rFonts w:asciiTheme="majorBidi" w:hAnsiTheme="majorBidi" w:cstheme="majorBidi"/>
          <w:b/>
          <w:sz w:val="22"/>
          <w:szCs w:val="22"/>
        </w:rPr>
        <w:t xml:space="preserve">B Statistical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3606A" w:rsidRPr="001E237E" w:rsidTr="000715BF">
        <w:tc>
          <w:tcPr>
            <w:tcW w:w="9498" w:type="dxa"/>
          </w:tcPr>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38784" behindDoc="0" locked="0" layoutInCell="1" allowOverlap="1">
                      <wp:simplePos x="0" y="0"/>
                      <wp:positionH relativeFrom="column">
                        <wp:posOffset>4671060</wp:posOffset>
                      </wp:positionH>
                      <wp:positionV relativeFrom="paragraph">
                        <wp:posOffset>119380</wp:posOffset>
                      </wp:positionV>
                      <wp:extent cx="457200" cy="228600"/>
                      <wp:effectExtent l="0" t="0" r="0" b="0"/>
                      <wp:wrapNone/>
                      <wp:docPr id="6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EC2C" id="Rectangle 238" o:spid="_x0000_s1026" style="position:absolute;margin-left:367.8pt;margin-top:9.4pt;width:36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Number of students who started the program in the year concerned:</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39808" behindDoc="0" locked="0" layoutInCell="1" allowOverlap="1">
                      <wp:simplePos x="0" y="0"/>
                      <wp:positionH relativeFrom="column">
                        <wp:posOffset>4671060</wp:posOffset>
                      </wp:positionH>
                      <wp:positionV relativeFrom="paragraph">
                        <wp:posOffset>114935</wp:posOffset>
                      </wp:positionV>
                      <wp:extent cx="457200" cy="229870"/>
                      <wp:effectExtent l="0" t="0" r="0" b="0"/>
                      <wp:wrapNone/>
                      <wp:docPr id="6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59801" id="Rectangle 239" o:spid="_x0000_s1026" style="position:absolute;margin-left:367.8pt;margin-top:9.05pt;width:36pt;height:1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(a) Number of students who completed the program in the year concerned:</w:t>
            </w:r>
          </w:p>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1856" behindDoc="0" locked="0" layoutInCell="1" allowOverlap="1">
                      <wp:simplePos x="0" y="0"/>
                      <wp:positionH relativeFrom="column">
                        <wp:posOffset>3817620</wp:posOffset>
                      </wp:positionH>
                      <wp:positionV relativeFrom="paragraph">
                        <wp:posOffset>131445</wp:posOffset>
                      </wp:positionV>
                      <wp:extent cx="454025" cy="231775"/>
                      <wp:effectExtent l="0" t="0" r="3175" b="0"/>
                      <wp:wrapNone/>
                      <wp:docPr id="63"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4466A" id="Rectangle 241" o:spid="_x0000_s1026" style="position:absolute;margin-left:300.6pt;margin-top:10.35pt;width:35.75pt;height:1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2880" behindDoc="0" locked="0" layoutInCell="1" allowOverlap="1">
                      <wp:simplePos x="0" y="0"/>
                      <wp:positionH relativeFrom="column">
                        <wp:posOffset>3817620</wp:posOffset>
                      </wp:positionH>
                      <wp:positionV relativeFrom="paragraph">
                        <wp:posOffset>145415</wp:posOffset>
                      </wp:positionV>
                      <wp:extent cx="457200" cy="231775"/>
                      <wp:effectExtent l="0" t="0" r="0" b="0"/>
                      <wp:wrapNone/>
                      <wp:docPr id="6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737E6" id="Rectangle 242" o:spid="_x0000_s1026" style="position:absolute;margin-left:300.6pt;margin-top:11.45pt;width:36pt;height:1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w:lastRenderedPageBreak/>
              <mc:AlternateContent>
                <mc:Choice Requires="wps">
                  <w:drawing>
                    <wp:anchor distT="0" distB="0" distL="114300" distR="114300" simplePos="0" relativeHeight="251643904" behindDoc="0" locked="0" layoutInCell="1" allowOverlap="1">
                      <wp:simplePos x="0" y="0"/>
                      <wp:positionH relativeFrom="column">
                        <wp:posOffset>3817620</wp:posOffset>
                      </wp:positionH>
                      <wp:positionV relativeFrom="paragraph">
                        <wp:posOffset>130810</wp:posOffset>
                      </wp:positionV>
                      <wp:extent cx="457200" cy="231775"/>
                      <wp:effectExtent l="0" t="0" r="0" b="0"/>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E06E3" id="Rectangle 243" o:spid="_x0000_s1026" style="position:absolute;margin-left:300.6pt;margin-top:10.3pt;width:36pt;height:1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4928" behindDoc="0" locked="0" layoutInCell="1" allowOverlap="1">
                      <wp:simplePos x="0" y="0"/>
                      <wp:positionH relativeFrom="column">
                        <wp:posOffset>3814445</wp:posOffset>
                      </wp:positionH>
                      <wp:positionV relativeFrom="paragraph">
                        <wp:posOffset>83185</wp:posOffset>
                      </wp:positionV>
                      <wp:extent cx="457200" cy="231775"/>
                      <wp:effectExtent l="0" t="0" r="0" b="0"/>
                      <wp:wrapNone/>
                      <wp:docPr id="6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99FF" id="Rectangle 244" o:spid="_x0000_s1026" style="position:absolute;margin-left:300.35pt;margin-top:6.55pt;width:36pt;height:1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ChJr/PeAAAACQEAAA8AAABkcnMvZG93bnJldi54bWxMj8FOwzAM&#10;hu9IvENkJG4sWYc6VppOCDQkjlt34eY2pi00SdWkW+HpMadxtP9Pvz/n29n24kRj6LzTsFwoEORq&#10;bzrXaDiWu7sHECGiM9h7Rxq+KcC2uL7KMTP+7PZ0OsRGcIkLGWpoYxwyKUPdksWw8AM5zj78aDHy&#10;ODbSjHjmctvLRKlUWuwcX2hxoOeW6q/DZDVUXXLEn335quxmt4pvc/k5vb9ofXszPz2CiDTHCwx/&#10;+qwOBTtVfnImiF5DqtSaUQ5WSxAMpOuEF5WG+00Kssjl/w+KXwAAAP//AwBQSwECLQAUAAYACAAA&#10;ACEAtoM4kv4AAADhAQAAEwAAAAAAAAAAAAAAAAAAAAAAW0NvbnRlbnRfVHlwZXNdLnhtbFBLAQIt&#10;ABQABgAIAAAAIQA4/SH/1gAAAJQBAAALAAAAAAAAAAAAAAAAAC8BAABfcmVscy8ucmVsc1BLAQIt&#10;ABQABgAIAAAAIQAPWkwsHwIAAD4EAAAOAAAAAAAAAAAAAAAAAC4CAABkcnMvZTJvRG9jLnhtbFBL&#10;AQItABQABgAIAAAAIQAoSa/z3gAAAAk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0832" behindDoc="0" locked="0" layoutInCell="1" allowOverlap="1">
                      <wp:simplePos x="0" y="0"/>
                      <wp:positionH relativeFrom="column">
                        <wp:posOffset>3817620</wp:posOffset>
                      </wp:positionH>
                      <wp:positionV relativeFrom="paragraph">
                        <wp:posOffset>148590</wp:posOffset>
                      </wp:positionV>
                      <wp:extent cx="457200" cy="228600"/>
                      <wp:effectExtent l="0" t="0" r="0" b="0"/>
                      <wp:wrapNone/>
                      <wp:docPr id="5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61308" id="Rectangle 240" o:spid="_x0000_s1026" style="position:absolute;margin-left:300.6pt;margin-top:11.7pt;width:36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   .No</w:t>
            </w:r>
          </w:p>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6192" behindDoc="0" locked="0" layoutInCell="1" allowOverlap="1">
                      <wp:simplePos x="0" y="0"/>
                      <wp:positionH relativeFrom="column">
                        <wp:posOffset>4556760</wp:posOffset>
                      </wp:positionH>
                      <wp:positionV relativeFrom="paragraph">
                        <wp:posOffset>106680</wp:posOffset>
                      </wp:positionV>
                      <wp:extent cx="457200" cy="229870"/>
                      <wp:effectExtent l="0" t="0" r="0" b="0"/>
                      <wp:wrapNone/>
                      <wp:docPr id="5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AC7B7" id="Rectangle 256" o:spid="_x0000_s1026" style="position:absolute;margin-left:358.8pt;margin-top:8.4pt;width:36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(b) Completed an intermediate award specified as an early exit point  (if any)</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3.  Apparent completion rate.</w:t>
            </w:r>
          </w:p>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5952" behindDoc="0" locked="0" layoutInCell="1" allowOverlap="1">
                      <wp:simplePos x="0" y="0"/>
                      <wp:positionH relativeFrom="column">
                        <wp:posOffset>3820795</wp:posOffset>
                      </wp:positionH>
                      <wp:positionV relativeFrom="paragraph">
                        <wp:posOffset>59055</wp:posOffset>
                      </wp:positionV>
                      <wp:extent cx="454025" cy="231775"/>
                      <wp:effectExtent l="0" t="0" r="3175" b="0"/>
                      <wp:wrapNone/>
                      <wp:docPr id="5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D3BD" id="Rectangle 245" o:spid="_x0000_s1026" style="position:absolute;margin-left:300.85pt;margin-top:4.65pt;width:35.75pt;height:1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Percentage of students who completed the program,</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(Number shown in 2 (a) as a percentage of the number that started the program in that student intake.)</w:t>
            </w:r>
          </w:p>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46976" behindDoc="0" locked="0" layoutInCell="1" allowOverlap="1">
                      <wp:simplePos x="0" y="0"/>
                      <wp:positionH relativeFrom="column">
                        <wp:posOffset>4217035</wp:posOffset>
                      </wp:positionH>
                      <wp:positionV relativeFrom="paragraph">
                        <wp:posOffset>123190</wp:posOffset>
                      </wp:positionV>
                      <wp:extent cx="454025" cy="231775"/>
                      <wp:effectExtent l="0" t="0" r="3175" b="0"/>
                      <wp:wrapNone/>
                      <wp:docPr id="5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2704" id="Rectangle 246" o:spid="_x0000_s1026" style="position:absolute;margin-left:332.05pt;margin-top:9.7pt;width:35.75pt;height:1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Percentage of students who completed an intermediate award (if any)</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(e.g. Associate degree within a bachelor degree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(Number shown in 2 (b) as a percentage of the number that started the program leading to that award in that student intake).</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Comment on any special or unusual factors that might have affected the apparent completion rates (e.g. Transfers between intermediate and full program, transfers to or from other programs).</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B86145">
        <w:trPr>
          <w:trHeight w:val="864"/>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4. Enrollment Management and Cohort Analysis (Table 1)</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Cohort Analysis</w:t>
            </w:r>
            <w:r w:rsidRPr="001E237E">
              <w:rPr>
                <w:rFonts w:asciiTheme="majorBidi" w:hAnsiTheme="majorBidi" w:cstheme="majorBidi"/>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sz w:val="22"/>
                <w:szCs w:val="22"/>
                <w:lang w:bidi="ar-EG"/>
              </w:rPr>
              <w:t xml:space="preserve">A </w:t>
            </w:r>
            <w:r w:rsidRPr="001E237E">
              <w:rPr>
                <w:rFonts w:asciiTheme="majorBidi" w:hAnsiTheme="majorBidi" w:cstheme="majorBidi"/>
                <w:b/>
                <w:bCs/>
                <w:sz w:val="22"/>
                <w:szCs w:val="22"/>
                <w:lang w:bidi="ar-EG"/>
              </w:rPr>
              <w:t>cohort</w:t>
            </w:r>
            <w:r w:rsidRPr="001E237E">
              <w:rPr>
                <w:rFonts w:asciiTheme="majorBidi" w:hAnsiTheme="majorBidi" w:cstheme="majorBidi"/>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 xml:space="preserve">Cohort Analysis </w:t>
            </w:r>
            <w:r w:rsidRPr="001E237E">
              <w:rPr>
                <w:rFonts w:asciiTheme="majorBidi" w:hAnsiTheme="majorBidi" w:cstheme="majorBidi"/>
                <w:sz w:val="22"/>
                <w:szCs w:val="22"/>
                <w:lang w:bidi="ar-EG"/>
              </w:rPr>
              <w:t xml:space="preserve">(Illustration): </w:t>
            </w:r>
            <w:r w:rsidRPr="001E237E">
              <w:rPr>
                <w:rFonts w:asciiTheme="majorBidi" w:hAnsiTheme="majorBidi" w:cstheme="majorBidi"/>
                <w:b/>
                <w:bCs/>
                <w:sz w:val="22"/>
                <w:szCs w:val="22"/>
                <w:lang w:bidi="ar-EG"/>
              </w:rPr>
              <w:t xml:space="preserve"> Table 1</w:t>
            </w:r>
            <w:r w:rsidRPr="001E237E">
              <w:rPr>
                <w:rFonts w:asciiTheme="majorBidi" w:hAnsiTheme="majorBidi" w:cstheme="majorBidi"/>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9248" w:type="dxa"/>
              <w:tblLook w:val="04A0" w:firstRow="1" w:lastRow="0" w:firstColumn="1" w:lastColumn="0" w:noHBand="0" w:noVBand="1"/>
            </w:tblPr>
            <w:tblGrid>
              <w:gridCol w:w="3153"/>
              <w:gridCol w:w="127"/>
              <w:gridCol w:w="728"/>
              <w:gridCol w:w="240"/>
              <w:gridCol w:w="747"/>
              <w:gridCol w:w="221"/>
              <w:gridCol w:w="772"/>
              <w:gridCol w:w="195"/>
              <w:gridCol w:w="797"/>
              <w:gridCol w:w="992"/>
              <w:gridCol w:w="1276"/>
            </w:tblGrid>
            <w:tr w:rsidR="00D61672" w:rsidRPr="001E237E" w:rsidTr="00D61672">
              <w:trPr>
                <w:trHeight w:val="415"/>
              </w:trPr>
              <w:tc>
                <w:tcPr>
                  <w:tcW w:w="9248" w:type="dxa"/>
                  <w:gridSpan w:val="11"/>
                  <w:noWrap/>
                  <w:vAlign w:val="center"/>
                  <w:hideMark/>
                </w:tcPr>
                <w:p w:rsidR="00D61672"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Enrollment Management and Cohort Analysis Table 1.</w:t>
                  </w:r>
                </w:p>
              </w:tc>
            </w:tr>
            <w:tr w:rsidR="00D61672" w:rsidRPr="001E237E" w:rsidTr="00D61672">
              <w:trPr>
                <w:trHeight w:val="300"/>
              </w:trPr>
              <w:tc>
                <w:tcPr>
                  <w:tcW w:w="3153" w:type="dxa"/>
                  <w:tcBorders>
                    <w:top w:val="single" w:sz="4" w:space="0" w:color="auto"/>
                    <w:left w:val="single" w:sz="4" w:space="0" w:color="auto"/>
                    <w:bottom w:val="single" w:sz="4" w:space="0" w:color="auto"/>
                    <w:right w:val="single" w:sz="4" w:space="0" w:color="auto"/>
                    <w:tl2br w:val="single" w:sz="4" w:space="0" w:color="auto"/>
                  </w:tcBorders>
                  <w:noWrap/>
                  <w:hideMark/>
                </w:tcPr>
                <w:p w:rsidR="00D61672" w:rsidRPr="001E237E" w:rsidRDefault="00D61672" w:rsidP="00D61672">
                  <w:pPr>
                    <w:jc w:val="right"/>
                    <w:rPr>
                      <w:rFonts w:asciiTheme="majorBidi" w:hAnsiTheme="majorBidi" w:cstheme="majorBidi"/>
                      <w:b/>
                      <w:bCs/>
                      <w:sz w:val="12"/>
                      <w:szCs w:val="12"/>
                    </w:rPr>
                  </w:pPr>
                </w:p>
                <w:p w:rsidR="00D61672" w:rsidRPr="001E237E" w:rsidRDefault="00C11A26" w:rsidP="00D61672">
                  <w:pPr>
                    <w:jc w:val="right"/>
                    <w:rPr>
                      <w:rFonts w:asciiTheme="majorBidi" w:hAnsiTheme="majorBidi" w:cstheme="majorBidi"/>
                      <w:b/>
                      <w:bCs/>
                      <w:sz w:val="22"/>
                      <w:szCs w:val="22"/>
                    </w:rPr>
                  </w:pPr>
                  <w:r w:rsidRPr="001E237E">
                    <w:rPr>
                      <w:rFonts w:asciiTheme="majorBidi" w:hAnsiTheme="majorBidi" w:cstheme="majorBidi"/>
                      <w:b/>
                      <w:bCs/>
                      <w:sz w:val="22"/>
                      <w:szCs w:val="22"/>
                    </w:rPr>
                    <w:lastRenderedPageBreak/>
                    <w:t>Years</w:t>
                  </w:r>
                </w:p>
                <w:p w:rsidR="00D61672" w:rsidRPr="001E237E" w:rsidRDefault="00D61672" w:rsidP="00D61672">
                  <w:pPr>
                    <w:jc w:val="right"/>
                    <w:rPr>
                      <w:rFonts w:asciiTheme="majorBidi" w:hAnsiTheme="majorBidi" w:cstheme="majorBidi"/>
                      <w:b/>
                      <w:bCs/>
                      <w:sz w:val="4"/>
                      <w:szCs w:val="4"/>
                    </w:rPr>
                  </w:pPr>
                </w:p>
                <w:p w:rsidR="00D61672" w:rsidRPr="001E237E" w:rsidRDefault="00D61672" w:rsidP="00D61672">
                  <w:pPr>
                    <w:jc w:val="right"/>
                    <w:rPr>
                      <w:rFonts w:asciiTheme="majorBidi" w:hAnsiTheme="majorBidi" w:cstheme="majorBidi"/>
                      <w:b/>
                      <w:bCs/>
                      <w:sz w:val="8"/>
                      <w:szCs w:val="8"/>
                    </w:rPr>
                  </w:pPr>
                </w:p>
                <w:p w:rsidR="00A3606A" w:rsidRPr="001E237E" w:rsidRDefault="00C11A26" w:rsidP="00D61672">
                  <w:pPr>
                    <w:ind w:left="-57"/>
                    <w:rPr>
                      <w:rFonts w:asciiTheme="majorBidi" w:hAnsiTheme="majorBidi" w:cstheme="majorBidi"/>
                      <w:b/>
                      <w:bCs/>
                      <w:sz w:val="22"/>
                      <w:szCs w:val="22"/>
                    </w:rPr>
                  </w:pPr>
                  <w:r w:rsidRPr="001E237E">
                    <w:rPr>
                      <w:rFonts w:asciiTheme="majorBidi" w:hAnsiTheme="majorBidi" w:cstheme="majorBidi"/>
                      <w:b/>
                      <w:bCs/>
                      <w:sz w:val="22"/>
                      <w:szCs w:val="22"/>
                    </w:rPr>
                    <w:t>Student Categories</w:t>
                  </w:r>
                </w:p>
              </w:tc>
              <w:tc>
                <w:tcPr>
                  <w:tcW w:w="855"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*PYP</w:t>
                  </w:r>
                </w:p>
                <w:p w:rsidR="00C11A26" w:rsidRPr="001E237E" w:rsidRDefault="00C11A26" w:rsidP="00D61672">
                  <w:pPr>
                    <w:ind w:right="43"/>
                    <w:jc w:val="center"/>
                    <w:rPr>
                      <w:rFonts w:asciiTheme="majorBidi" w:hAnsiTheme="majorBidi" w:cstheme="majorBidi"/>
                      <w:b/>
                      <w:bCs/>
                      <w:sz w:val="22"/>
                      <w:szCs w:val="22"/>
                    </w:rPr>
                  </w:pPr>
                </w:p>
              </w:tc>
              <w:tc>
                <w:tcPr>
                  <w:tcW w:w="987"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Ago</w:t>
                  </w:r>
                </w:p>
              </w:tc>
              <w:tc>
                <w:tcPr>
                  <w:tcW w:w="993"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3 Years </w:t>
                  </w:r>
                  <w:r w:rsidRPr="001E237E">
                    <w:rPr>
                      <w:rFonts w:asciiTheme="majorBidi" w:hAnsiTheme="majorBidi" w:cstheme="majorBidi"/>
                      <w:b/>
                      <w:bCs/>
                      <w:sz w:val="22"/>
                      <w:szCs w:val="22"/>
                    </w:rPr>
                    <w:lastRenderedPageBreak/>
                    <w:t>Ago</w:t>
                  </w:r>
                </w:p>
              </w:tc>
              <w:tc>
                <w:tcPr>
                  <w:tcW w:w="992"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2 Years </w:t>
                  </w:r>
                  <w:r w:rsidRPr="001E237E">
                    <w:rPr>
                      <w:rFonts w:asciiTheme="majorBidi" w:hAnsiTheme="majorBidi" w:cstheme="majorBidi"/>
                      <w:b/>
                      <w:bCs/>
                      <w:sz w:val="22"/>
                      <w:szCs w:val="22"/>
                    </w:rPr>
                    <w:lastRenderedPageBreak/>
                    <w:t>Ago</w:t>
                  </w:r>
                </w:p>
              </w:tc>
              <w:tc>
                <w:tcPr>
                  <w:tcW w:w="992" w:type="dxa"/>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1 Year </w:t>
                  </w:r>
                  <w:r w:rsidRPr="001E237E">
                    <w:rPr>
                      <w:rFonts w:asciiTheme="majorBidi" w:hAnsiTheme="majorBidi" w:cstheme="majorBidi"/>
                      <w:b/>
                      <w:bCs/>
                      <w:sz w:val="22"/>
                      <w:szCs w:val="22"/>
                    </w:rPr>
                    <w:lastRenderedPageBreak/>
                    <w:t>Ago</w:t>
                  </w:r>
                </w:p>
              </w:tc>
              <w:tc>
                <w:tcPr>
                  <w:tcW w:w="1276" w:type="dxa"/>
                  <w:tcBorders>
                    <w:top w:val="single" w:sz="4" w:space="0" w:color="auto"/>
                    <w:left w:val="nil"/>
                    <w:bottom w:val="single" w:sz="4" w:space="0" w:color="auto"/>
                    <w:right w:val="single" w:sz="4" w:space="0" w:color="auto"/>
                  </w:tcBorders>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lastRenderedPageBreak/>
                    <w:t xml:space="preserve">Current </w:t>
                  </w:r>
                  <w:r w:rsidRPr="001E237E">
                    <w:rPr>
                      <w:rFonts w:asciiTheme="majorBidi" w:hAnsiTheme="majorBidi" w:cstheme="majorBidi"/>
                      <w:b/>
                      <w:bCs/>
                      <w:sz w:val="22"/>
                      <w:szCs w:val="22"/>
                    </w:rPr>
                    <w:lastRenderedPageBreak/>
                    <w:t>Year</w:t>
                  </w: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1. </w:t>
                  </w:r>
                  <w:r w:rsidR="00A3606A" w:rsidRPr="001E237E">
                    <w:rPr>
                      <w:rFonts w:asciiTheme="majorBidi" w:hAnsiTheme="majorBidi" w:cstheme="majorBidi"/>
                      <w:sz w:val="22"/>
                      <w:szCs w:val="22"/>
                    </w:rPr>
                    <w:t>Total cohort enrollment</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A3606A" w:rsidRPr="001E237E">
                    <w:rPr>
                      <w:rFonts w:asciiTheme="majorBidi" w:hAnsiTheme="majorBidi" w:cstheme="majorBidi"/>
                      <w:sz w:val="22"/>
                      <w:szCs w:val="22"/>
                    </w:rPr>
                    <w:t>Retained till year end</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264"/>
              </w:trPr>
              <w:tc>
                <w:tcPr>
                  <w:tcW w:w="3153" w:type="dxa"/>
                  <w:tcBorders>
                    <w:top w:val="nil"/>
                    <w:left w:val="single" w:sz="4" w:space="0" w:color="auto"/>
                    <w:bottom w:val="single" w:sz="4" w:space="0" w:color="auto"/>
                    <w:right w:val="single" w:sz="4" w:space="0" w:color="auto"/>
                  </w:tcBorders>
                  <w:vAlign w:val="bottom"/>
                  <w:hideMark/>
                </w:tcPr>
                <w:p w:rsidR="00C11A26"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3. </w:t>
                  </w:r>
                  <w:r w:rsidR="00A3606A" w:rsidRPr="001E237E">
                    <w:rPr>
                      <w:rFonts w:asciiTheme="majorBidi" w:hAnsiTheme="majorBidi" w:cstheme="majorBidi"/>
                      <w:sz w:val="22"/>
                      <w:szCs w:val="22"/>
                    </w:rPr>
                    <w:t>Withdrawn</w:t>
                  </w:r>
                  <w:r w:rsidR="001500F4" w:rsidRPr="001E237E">
                    <w:rPr>
                      <w:rFonts w:asciiTheme="majorBidi" w:hAnsiTheme="majorBidi" w:cstheme="majorBidi"/>
                      <w:sz w:val="22"/>
                      <w:szCs w:val="22"/>
                    </w:rPr>
                    <w:t xml:space="preserve"> </w:t>
                  </w:r>
                  <w:r w:rsidR="004B6EC4" w:rsidRPr="001E237E">
                    <w:rPr>
                      <w:rFonts w:asciiTheme="majorBidi" w:hAnsiTheme="majorBidi" w:cstheme="majorBidi"/>
                      <w:sz w:val="22"/>
                      <w:szCs w:val="22"/>
                    </w:rPr>
                    <w:t xml:space="preserve"> </w:t>
                  </w:r>
                </w:p>
              </w:tc>
              <w:tc>
                <w:tcPr>
                  <w:tcW w:w="855" w:type="dxa"/>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DB5CF7"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C11A26" w:rsidRPr="001E237E">
                    <w:rPr>
                      <w:rFonts w:asciiTheme="majorBidi" w:hAnsiTheme="majorBidi" w:cstheme="majorBidi"/>
                      <w:sz w:val="22"/>
                      <w:szCs w:val="22"/>
                    </w:rPr>
                    <w:t>. Cohort graduated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4007DD"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4B6EC4" w:rsidRPr="001E237E">
                    <w:rPr>
                      <w:rFonts w:asciiTheme="majorBidi" w:hAnsiTheme="majorBidi" w:cstheme="majorBidi"/>
                      <w:sz w:val="22"/>
                      <w:szCs w:val="22"/>
                    </w:rPr>
                    <w:t>.</w:t>
                  </w:r>
                  <w:r w:rsidR="00C11A26" w:rsidRPr="001E237E">
                    <w:rPr>
                      <w:rFonts w:asciiTheme="majorBidi" w:hAnsiTheme="majorBidi" w:cstheme="majorBidi"/>
                      <w:sz w:val="22"/>
                      <w:szCs w:val="22"/>
                    </w:rPr>
                    <w:t>Total g</w:t>
                  </w:r>
                  <w:r w:rsidR="00A3606A" w:rsidRPr="001E237E">
                    <w:rPr>
                      <w:rFonts w:asciiTheme="majorBidi" w:hAnsiTheme="majorBidi" w:cstheme="majorBidi"/>
                      <w:sz w:val="22"/>
                      <w:szCs w:val="22"/>
                    </w:rPr>
                    <w:t>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0715BF">
              <w:trPr>
                <w:trHeight w:val="300"/>
              </w:trPr>
              <w:tc>
                <w:tcPr>
                  <w:tcW w:w="9248" w:type="dxa"/>
                  <w:gridSpan w:val="11"/>
                  <w:tcBorders>
                    <w:top w:val="nil"/>
                    <w:left w:val="single" w:sz="4" w:space="0" w:color="auto"/>
                    <w:bottom w:val="single" w:sz="4" w:space="0" w:color="auto"/>
                    <w:right w:val="single" w:sz="4" w:space="0" w:color="auto"/>
                  </w:tcBorders>
                  <w:noWrap/>
                  <w:vAlign w:val="bottom"/>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Provide a summary cohort analysis for each of the above cohorts by listing strengths and recommendations for improvement. </w:t>
                  </w:r>
                </w:p>
                <w:p w:rsidR="00C11A26" w:rsidRPr="001E237E" w:rsidRDefault="00C11A26"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300"/>
              </w:trPr>
              <w:tc>
                <w:tcPr>
                  <w:tcW w:w="3280" w:type="dxa"/>
                  <w:gridSpan w:val="2"/>
                  <w:noWrap/>
                  <w:vAlign w:val="bottom"/>
                  <w:hideMark/>
                </w:tcPr>
                <w:p w:rsidR="00A3606A" w:rsidRPr="001E237E" w:rsidRDefault="00A3606A" w:rsidP="00B86145">
                  <w:pPr>
                    <w:spacing w:line="276" w:lineRule="auto"/>
                    <w:ind w:right="43"/>
                    <w:rPr>
                      <w:rFonts w:asciiTheme="majorBidi" w:hAnsiTheme="majorBidi" w:cstheme="majorBidi"/>
                      <w:b/>
                      <w:bCs/>
                      <w:sz w:val="22"/>
                      <w:szCs w:val="22"/>
                    </w:rPr>
                  </w:pPr>
                  <w:r w:rsidRPr="001E237E">
                    <w:rPr>
                      <w:rFonts w:asciiTheme="majorBidi" w:hAnsiTheme="majorBidi" w:cstheme="majorBidi"/>
                      <w:b/>
                      <w:bCs/>
                      <w:sz w:val="22"/>
                      <w:szCs w:val="22"/>
                    </w:rPr>
                    <w:t xml:space="preserve">* PYP  - Preparatory Year </w:t>
                  </w:r>
                </w:p>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7"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3065" w:type="dxa"/>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7.  Destination of graduates as shown in survey of graduating students (Include this information in years in which a survey of employment outcomes for graduating students is conducted).</w:t>
            </w:r>
          </w:p>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2096" behindDoc="0" locked="0" layoutInCell="1" allowOverlap="1">
                      <wp:simplePos x="0" y="0"/>
                      <wp:positionH relativeFrom="column">
                        <wp:posOffset>1096010</wp:posOffset>
                      </wp:positionH>
                      <wp:positionV relativeFrom="paragraph">
                        <wp:posOffset>106045</wp:posOffset>
                      </wp:positionV>
                      <wp:extent cx="914400" cy="226695"/>
                      <wp:effectExtent l="0" t="0" r="0" b="1905"/>
                      <wp:wrapNone/>
                      <wp:docPr id="55"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9596E" id="Rectangle 252" o:spid="_x0000_s1026" style="position:absolute;margin-left:86.3pt;margin-top:8.35pt;width:1in;height:1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1144270</wp:posOffset>
                      </wp:positionH>
                      <wp:positionV relativeFrom="paragraph">
                        <wp:posOffset>112395</wp:posOffset>
                      </wp:positionV>
                      <wp:extent cx="454025" cy="226695"/>
                      <wp:effectExtent l="0" t="0" r="3175" b="1905"/>
                      <wp:wrapNone/>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2C53" id="Rectangle 255" o:spid="_x0000_s1026" style="position:absolute;margin-left:90.1pt;margin-top:8.85pt;width:35.7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4144" behindDoc="0" locked="0" layoutInCell="1" allowOverlap="1">
                      <wp:simplePos x="0" y="0"/>
                      <wp:positionH relativeFrom="column">
                        <wp:posOffset>2917190</wp:posOffset>
                      </wp:positionH>
                      <wp:positionV relativeFrom="paragraph">
                        <wp:posOffset>110490</wp:posOffset>
                      </wp:positionV>
                      <wp:extent cx="457200" cy="228600"/>
                      <wp:effectExtent l="0" t="0" r="0" b="0"/>
                      <wp:wrapNone/>
                      <wp:docPr id="5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FE083" id="Rectangle 254" o:spid="_x0000_s1026" style="position:absolute;margin-left:229.7pt;margin-top:8.7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3120" behindDoc="0" locked="0" layoutInCell="1" allowOverlap="1">
                      <wp:simplePos x="0" y="0"/>
                      <wp:positionH relativeFrom="column">
                        <wp:posOffset>4725670</wp:posOffset>
                      </wp:positionH>
                      <wp:positionV relativeFrom="paragraph">
                        <wp:posOffset>110490</wp:posOffset>
                      </wp:positionV>
                      <wp:extent cx="454025" cy="226695"/>
                      <wp:effectExtent l="0" t="0" r="3175" b="1905"/>
                      <wp:wrapNone/>
                      <wp:docPr id="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7DBCB" id="Rectangle 253" o:spid="_x0000_s1026" style="position:absolute;margin-left:372.1pt;margin-top:8.7pt;width:35.75pt;height:1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167"/>
              <w:gridCol w:w="1587"/>
              <w:gridCol w:w="1433"/>
              <w:gridCol w:w="1702"/>
              <w:gridCol w:w="1614"/>
            </w:tblGrid>
            <w:tr w:rsidR="00A3606A" w:rsidRPr="001E237E" w:rsidTr="00B86145">
              <w:trPr>
                <w:cantSplit/>
              </w:trPr>
              <w:tc>
                <w:tcPr>
                  <w:tcW w:w="1730" w:type="dxa"/>
                  <w:vMerge w:val="restart"/>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Destination</w:t>
                  </w:r>
                </w:p>
              </w:tc>
              <w:tc>
                <w:tcPr>
                  <w:tcW w:w="2754" w:type="dxa"/>
                  <w:gridSpan w:val="2"/>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Not Available for Employment</w:t>
                  </w:r>
                </w:p>
              </w:tc>
              <w:tc>
                <w:tcPr>
                  <w:tcW w:w="4749" w:type="dxa"/>
                  <w:gridSpan w:val="3"/>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Available for Employment</w:t>
                  </w:r>
                </w:p>
              </w:tc>
            </w:tr>
            <w:tr w:rsidR="00A3606A" w:rsidRPr="001E237E" w:rsidTr="00B86145">
              <w:trPr>
                <w:cantSplit/>
              </w:trPr>
              <w:tc>
                <w:tcPr>
                  <w:tcW w:w="1730" w:type="dxa"/>
                  <w:vMerge/>
                  <w:vAlign w:val="center"/>
                </w:tcPr>
                <w:p w:rsidR="00A3606A" w:rsidRPr="001E237E" w:rsidRDefault="00A3606A" w:rsidP="00B86145">
                  <w:pPr>
                    <w:ind w:right="43"/>
                    <w:jc w:val="center"/>
                    <w:rPr>
                      <w:rFonts w:asciiTheme="majorBidi" w:hAnsiTheme="majorBidi" w:cstheme="majorBidi"/>
                      <w:sz w:val="22"/>
                      <w:szCs w:val="22"/>
                    </w:rPr>
                  </w:pPr>
                </w:p>
              </w:tc>
              <w:tc>
                <w:tcPr>
                  <w:tcW w:w="1167" w:type="dxa"/>
                  <w:vAlign w:val="center"/>
                </w:tcPr>
                <w:p w:rsidR="00A3606A" w:rsidRPr="001E237E" w:rsidRDefault="00A3606A" w:rsidP="00B86145">
                  <w:pPr>
                    <w:ind w:right="43" w:firstLine="34"/>
                    <w:jc w:val="center"/>
                    <w:rPr>
                      <w:rFonts w:asciiTheme="majorBidi" w:hAnsiTheme="majorBidi" w:cstheme="majorBidi"/>
                      <w:sz w:val="22"/>
                      <w:szCs w:val="22"/>
                    </w:rPr>
                  </w:pPr>
                  <w:r w:rsidRPr="001E237E">
                    <w:rPr>
                      <w:rFonts w:asciiTheme="majorBidi" w:hAnsiTheme="majorBidi" w:cstheme="majorBidi"/>
                      <w:sz w:val="22"/>
                      <w:szCs w:val="22"/>
                    </w:rPr>
                    <w:t>Further Study</w:t>
                  </w:r>
                </w:p>
              </w:tc>
              <w:tc>
                <w:tcPr>
                  <w:tcW w:w="1587"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Reasons</w:t>
                  </w:r>
                </w:p>
              </w:tc>
              <w:tc>
                <w:tcPr>
                  <w:tcW w:w="1433"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Employed in Subject Field</w:t>
                  </w:r>
                </w:p>
              </w:tc>
              <w:tc>
                <w:tcPr>
                  <w:tcW w:w="1702"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Employment</w:t>
                  </w:r>
                </w:p>
              </w:tc>
              <w:tc>
                <w:tcPr>
                  <w:tcW w:w="1614"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Unemployed</w:t>
                  </w:r>
                </w:p>
              </w:tc>
            </w:tr>
            <w:tr w:rsidR="00A3606A" w:rsidRPr="001E237E" w:rsidTr="00B86145">
              <w:trPr>
                <w:cantSplit/>
                <w:trHeight w:val="424"/>
              </w:trPr>
              <w:tc>
                <w:tcPr>
                  <w:tcW w:w="1730" w:type="dxa"/>
                  <w:vAlign w:val="center"/>
                </w:tcPr>
                <w:p w:rsidR="00A3606A" w:rsidRPr="001E237E" w:rsidRDefault="00A3606A" w:rsidP="00B86145">
                  <w:pPr>
                    <w:ind w:right="43"/>
                    <w:rPr>
                      <w:rFonts w:asciiTheme="majorBidi" w:hAnsiTheme="majorBidi" w:cstheme="majorBidi"/>
                      <w:sz w:val="22"/>
                      <w:szCs w:val="22"/>
                    </w:rPr>
                  </w:pPr>
                  <w:r w:rsidRPr="001E237E">
                    <w:rPr>
                      <w:rFonts w:asciiTheme="majorBidi" w:hAnsiTheme="majorBidi" w:cstheme="majorBidi"/>
                      <w:sz w:val="22"/>
                      <w:szCs w:val="22"/>
                    </w:rPr>
                    <w:t>Number</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r w:rsidR="00A3606A" w:rsidRPr="001E237E" w:rsidTr="000715BF">
              <w:trPr>
                <w:cantSplit/>
              </w:trPr>
              <w:tc>
                <w:tcPr>
                  <w:tcW w:w="173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Percent of</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Respondents</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0715BF" w:rsidRPr="001E237E" w:rsidRDefault="000715BF" w:rsidP="000715BF">
      <w:pPr>
        <w:ind w:right="43"/>
        <w:rPr>
          <w:rFonts w:asciiTheme="majorBidi" w:hAnsiTheme="majorBidi" w:cstheme="majorBidi"/>
          <w:b/>
          <w:sz w:val="22"/>
          <w:szCs w:val="22"/>
        </w:rPr>
      </w:pPr>
    </w:p>
    <w:p w:rsidR="00B86145" w:rsidRPr="001E237E" w:rsidRDefault="00B86145">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lastRenderedPageBreak/>
        <w:t>C.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987FE2"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Significant changes within the institution affecting the program (if any) during the past year.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70"/>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Significant changes external to the institution affecting the program (if any) during the past year.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D. Course Reports Information Summary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3606A" w:rsidRPr="001E237E" w:rsidTr="000715BF">
        <w:tc>
          <w:tcPr>
            <w:tcW w:w="949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1. Course Reports Results. Describe and analyze how the individual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course reports are utilized to assess the program and to ensure ongoing quality assurance (eg. Analysis of course completion rates, grade distributions, and trend studies.)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Describe how the individual course reports are used to evaluate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(b.) Analyze the completion rates, grade distributions, and trends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pStyle w:val="ListParagraph"/>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Completion rate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ListParagraph"/>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Grade distribution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ListParagraph"/>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 xml:space="preserve">Trend analysis (a study of the differences, changes, or developments over time; normally several years):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rsidP="00265A1C">
      <w:pPr>
        <w:ind w:right="43"/>
        <w:rPr>
          <w:rFonts w:asciiTheme="majorBidi" w:hAnsiTheme="majorBidi" w:cstheme="majorBidi"/>
          <w:sz w:val="22"/>
          <w:szCs w:val="22"/>
        </w:rPr>
      </w:pPr>
    </w:p>
    <w:p w:rsidR="00B86145" w:rsidRPr="001E237E" w:rsidRDefault="00B86145">
      <w:pPr>
        <w:rPr>
          <w:rFonts w:asciiTheme="majorBidi" w:hAnsiTheme="majorBidi" w:cstheme="majorBidi"/>
          <w:sz w:val="22"/>
          <w:szCs w:val="22"/>
        </w:rPr>
      </w:pPr>
      <w:r w:rsidRPr="001E237E">
        <w:rPr>
          <w:rFonts w:asciiTheme="majorBidi" w:hAnsiTheme="majorBidi" w:cstheme="majorBidi"/>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5142"/>
      </w:tblGrid>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br w:type="page"/>
              <w:t xml:space="preserve"> 2.  Analysis of Significant Results or Variations (25% or more).</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Course</w:t>
            </w:r>
          </w:p>
          <w:p w:rsidR="00A3606A" w:rsidRPr="001E237E" w:rsidRDefault="00A3606A" w:rsidP="00265A1C">
            <w:pPr>
              <w:ind w:right="43"/>
              <w:rPr>
                <w:rFonts w:asciiTheme="majorBidi" w:hAnsiTheme="majorBidi" w:cstheme="majorBidi"/>
                <w:sz w:val="22"/>
                <w:szCs w:val="22"/>
              </w:rPr>
            </w:pP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0715BF" w:rsidRPr="001E237E" w:rsidRDefault="000715BF"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Course</w:t>
            </w: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rPr>
          <w:cantSplit/>
        </w:trPr>
        <w:tc>
          <w:tcPr>
            <w:tcW w:w="4356"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14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 xml:space="preserve">4.  Delivery of Planned Courses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c>
          <w:tcPr>
            <w:tcW w:w="9180" w:type="dxa"/>
            <w:gridSpan w:val="3"/>
          </w:tcPr>
          <w:p w:rsidR="00A3606A" w:rsidRPr="001E237E" w:rsidRDefault="00A3606A" w:rsidP="00B86145">
            <w:pPr>
              <w:ind w:left="382" w:right="43" w:hanging="382"/>
              <w:jc w:val="both"/>
              <w:rPr>
                <w:rFonts w:asciiTheme="majorBidi" w:hAnsiTheme="majorBidi" w:cstheme="majorBidi"/>
                <w:sz w:val="22"/>
                <w:szCs w:val="22"/>
              </w:rPr>
            </w:pPr>
            <w:r w:rsidRPr="001E237E">
              <w:rPr>
                <w:rFonts w:asciiTheme="majorBidi" w:hAnsiTheme="majorBidi" w:cstheme="majorBidi"/>
                <w:sz w:val="22"/>
                <w:szCs w:val="22"/>
              </w:rPr>
              <w:t>(a)  List any courses that were planned but not taught during this academic year and indicate the reason and what will need to be done if any compensating action is required.</w:t>
            </w:r>
          </w:p>
        </w:tc>
      </w:tr>
      <w:tr w:rsidR="00A3606A" w:rsidRPr="001E237E" w:rsidTr="004E7612">
        <w:trPr>
          <w:cantSplit/>
        </w:trPr>
        <w:tc>
          <w:tcPr>
            <w:tcW w:w="306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 and code</w:t>
            </w:r>
          </w:p>
        </w:tc>
        <w:tc>
          <w:tcPr>
            <w:tcW w:w="288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Explanation</w:t>
            </w:r>
          </w:p>
        </w:tc>
        <w:tc>
          <w:tcPr>
            <w:tcW w:w="324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Compensating action if required</w:t>
            </w: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3"/>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2"/>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606A" w:rsidRPr="001E237E" w:rsidTr="004E7612">
        <w:trPr>
          <w:cantSplit/>
        </w:trPr>
        <w:tc>
          <w:tcPr>
            <w:tcW w:w="9180" w:type="dxa"/>
          </w:tcPr>
          <w:p w:rsidR="00A3606A" w:rsidRPr="001E237E" w:rsidRDefault="00A3606A" w:rsidP="00B86145">
            <w:pPr>
              <w:ind w:left="368" w:right="43" w:hanging="368"/>
              <w:jc w:val="both"/>
              <w:rPr>
                <w:rFonts w:asciiTheme="majorBidi" w:hAnsiTheme="majorBidi" w:cstheme="majorBidi"/>
                <w:sz w:val="22"/>
                <w:szCs w:val="22"/>
              </w:rPr>
            </w:pPr>
            <w:r w:rsidRPr="001E237E">
              <w:rPr>
                <w:rFonts w:asciiTheme="majorBidi" w:hAnsiTheme="majorBidi" w:cstheme="majorBidi"/>
                <w:sz w:val="22"/>
                <w:szCs w:val="22"/>
              </w:rPr>
              <w:t>(b)  Compensating Action Required for Units of Work Not Taught in Courses that were Offered.  (Complete only where units not taught were of sufficient importance to require some compensating action)</w:t>
            </w: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24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B86145">
        <w:trPr>
          <w:cantSplit/>
          <w:trHeight w:val="723"/>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E Program Management and 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087"/>
        <w:gridCol w:w="2970"/>
      </w:tblGrid>
      <w:tr w:rsidR="00A3606A" w:rsidRPr="001E237E" w:rsidTr="00AF6365">
        <w:trPr>
          <w:cantSplit/>
          <w:trHeight w:val="561"/>
        </w:trPr>
        <w:tc>
          <w:tcPr>
            <w:tcW w:w="3123"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List difficulties (if any) encountered in management of the program.</w:t>
            </w:r>
          </w:p>
        </w:tc>
        <w:tc>
          <w:tcPr>
            <w:tcW w:w="3087"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Impact of difficulties on the achievement of the program objectives.</w:t>
            </w:r>
          </w:p>
        </w:tc>
        <w:tc>
          <w:tcPr>
            <w:tcW w:w="2970"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 to avoid future difficulties in response.</w:t>
            </w: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t>F. Summary Program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Graduating Student Evaluations (surveys)</w:t>
            </w:r>
          </w:p>
          <w:p w:rsidR="00A3606A" w:rsidRPr="001E237E" w:rsidRDefault="00A3606A" w:rsidP="00265A1C">
            <w:pPr>
              <w:ind w:right="43"/>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1789"/>
              <w:gridCol w:w="1505"/>
              <w:gridCol w:w="1418"/>
              <w:gridCol w:w="2447"/>
              <w:gridCol w:w="813"/>
            </w:tblGrid>
            <w:tr w:rsidR="00AA68E6" w:rsidRPr="001E237E" w:rsidTr="00AA68E6">
              <w:tc>
                <w:tcPr>
                  <w:tcW w:w="1789"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Surveys</w:t>
                  </w:r>
                </w:p>
              </w:tc>
              <w:tc>
                <w:tcPr>
                  <w:tcW w:w="1505" w:type="dxa"/>
                  <w:tcBorders>
                    <w:left w:val="single" w:sz="4" w:space="0" w:color="auto"/>
                    <w:right w:val="single" w:sz="4" w:space="0" w:color="auto"/>
                  </w:tcBorders>
                </w:tcPr>
                <w:p w:rsidR="00AA68E6" w:rsidRPr="001E237E" w:rsidRDefault="00AA68E6" w:rsidP="00AA68E6">
                  <w:pPr>
                    <w:ind w:right="43"/>
                    <w:jc w:val="center"/>
                    <w:rPr>
                      <w:rFonts w:asciiTheme="majorBidi" w:hAnsiTheme="majorBidi" w:cstheme="majorBidi"/>
                      <w:sz w:val="22"/>
                      <w:szCs w:val="22"/>
                    </w:rPr>
                  </w:pPr>
                </w:p>
              </w:tc>
              <w:tc>
                <w:tcPr>
                  <w:tcW w:w="1418" w:type="dxa"/>
                  <w:tcBorders>
                    <w:top w:val="nil"/>
                    <w:left w:val="single" w:sz="4" w:space="0" w:color="auto"/>
                    <w:bottom w:val="nil"/>
                    <w:right w:val="nil"/>
                  </w:tcBorders>
                </w:tcPr>
                <w:p w:rsidR="00AA68E6" w:rsidRPr="001E237E" w:rsidRDefault="00AA68E6" w:rsidP="00265A1C">
                  <w:pPr>
                    <w:ind w:right="43"/>
                    <w:rPr>
                      <w:rFonts w:asciiTheme="majorBidi" w:hAnsiTheme="majorBidi" w:cstheme="majorBidi"/>
                      <w:sz w:val="22"/>
                      <w:szCs w:val="22"/>
                    </w:rPr>
                  </w:pPr>
                </w:p>
              </w:tc>
              <w:tc>
                <w:tcPr>
                  <w:tcW w:w="2447"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Number of Participants</w:t>
                  </w:r>
                </w:p>
              </w:tc>
              <w:tc>
                <w:tcPr>
                  <w:tcW w:w="813" w:type="dxa"/>
                  <w:tcBorders>
                    <w:left w:val="single" w:sz="4" w:space="0" w:color="auto"/>
                  </w:tcBorders>
                </w:tcPr>
                <w:p w:rsidR="00AA68E6" w:rsidRPr="001E237E" w:rsidRDefault="00AA68E6" w:rsidP="00AA68E6">
                  <w:pPr>
                    <w:ind w:right="43"/>
                    <w:jc w:val="center"/>
                    <w:rPr>
                      <w:rFonts w:asciiTheme="majorBidi" w:hAnsiTheme="majorBidi" w:cstheme="majorBidi"/>
                      <w:sz w:val="22"/>
                      <w:szCs w:val="22"/>
                    </w:rPr>
                  </w:pPr>
                </w:p>
              </w:tc>
            </w:tr>
          </w:tbl>
          <w:p w:rsidR="004B5F01" w:rsidRPr="001E237E" w:rsidRDefault="004B5F01"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survey reports.</w:t>
            </w:r>
          </w:p>
        </w:tc>
      </w:tr>
      <w:tr w:rsidR="00A3606A" w:rsidRPr="001E237E" w:rsidTr="000715BF">
        <w:trPr>
          <w:cantSplit/>
        </w:trPr>
        <w:tc>
          <w:tcPr>
            <w:tcW w:w="4178" w:type="dxa"/>
          </w:tcPr>
          <w:p w:rsidR="00A3606A" w:rsidRPr="001E237E" w:rsidRDefault="00A3606A" w:rsidP="00AA68E6">
            <w:pPr>
              <w:ind w:left="176" w:right="43" w:hanging="176"/>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AA68E6">
            <w:pPr>
              <w:ind w:right="43"/>
              <w:jc w:val="both"/>
              <w:rPr>
                <w:rFonts w:asciiTheme="majorBidi" w:hAnsiTheme="majorBidi" w:cstheme="majorBidi"/>
                <w:sz w:val="22"/>
                <w:szCs w:val="22"/>
              </w:rPr>
            </w:pPr>
            <w:r w:rsidRPr="001E237E">
              <w:rPr>
                <w:rFonts w:asciiTheme="majorBidi" w:hAnsiTheme="majorBidi" w:cstheme="majorBidi"/>
                <w:sz w:val="22"/>
                <w:szCs w:val="22"/>
              </w:rPr>
              <w:t>Analysis (e.g. Assessment, action already taken, other considerations, strengths and recommendation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0715BF">
            <w:pPr>
              <w:ind w:right="43"/>
              <w:rPr>
                <w:rFonts w:asciiTheme="majorBidi" w:hAnsiTheme="majorBidi" w:cstheme="majorBidi"/>
                <w:sz w:val="22"/>
                <w:szCs w:val="22"/>
              </w:rPr>
            </w:pPr>
            <w:r w:rsidRPr="001E237E">
              <w:rPr>
                <w:rFonts w:asciiTheme="majorBidi" w:hAnsiTheme="majorBidi" w:cstheme="majorBidi"/>
                <w:sz w:val="22"/>
                <w:szCs w:val="22"/>
              </w:rPr>
              <w:lastRenderedPageBreak/>
              <w:t>b.   Changes proposed in the program (if any) in response to this analysis and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rPr>
      </w:pPr>
    </w:p>
    <w:p w:rsidR="00B86145" w:rsidRPr="001E237E" w:rsidRDefault="00B8614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5002"/>
      </w:tblGrid>
      <w:tr w:rsidR="00A3606A" w:rsidRPr="001E237E" w:rsidTr="004E7612">
        <w:trPr>
          <w:cantSplit/>
        </w:trPr>
        <w:tc>
          <w:tcPr>
            <w:tcW w:w="9180" w:type="dxa"/>
            <w:gridSpan w:val="2"/>
            <w:tcBorders>
              <w:top w:val="single" w:sz="4" w:space="0" w:color="auto"/>
              <w:left w:val="single" w:sz="4" w:space="0" w:color="auto"/>
              <w:bottom w:val="single" w:sz="4" w:space="0" w:color="auto"/>
              <w:right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 xml:space="preserve">2.  </w:t>
            </w:r>
            <w:r w:rsidR="00115746" w:rsidRPr="001E237E">
              <w:rPr>
                <w:rFonts w:asciiTheme="majorBidi" w:hAnsiTheme="majorBidi" w:cstheme="majorBidi"/>
                <w:sz w:val="22"/>
                <w:szCs w:val="22"/>
              </w:rPr>
              <w:t>Other Evaluation</w:t>
            </w:r>
            <w:r w:rsidRPr="001E237E">
              <w:rPr>
                <w:rFonts w:asciiTheme="majorBidi" w:hAnsiTheme="majorBidi" w:cstheme="majorBidi"/>
                <w:sz w:val="22"/>
                <w:szCs w:val="22"/>
              </w:rPr>
              <w:t xml:space="preserve"> (e.g. Evaluations by employers or other stakeholders, external review)</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Describe evaluation process.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review/survey report.</w:t>
            </w:r>
          </w:p>
        </w:tc>
      </w:tr>
      <w:tr w:rsidR="00A3606A" w:rsidRPr="001E237E" w:rsidTr="000715BF">
        <w:trPr>
          <w:cantSplit/>
        </w:trPr>
        <w:tc>
          <w:tcPr>
            <w:tcW w:w="417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(e.g. Analysis of recommendations for improvement:  Are recommendations valid and what action will be taken, action already taken, or other considerations?)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9554EC" w:rsidP="00265A1C">
            <w:pPr>
              <w:ind w:right="43"/>
              <w:jc w:val="both"/>
              <w:rPr>
                <w:rFonts w:asciiTheme="majorBidi" w:hAnsiTheme="majorBidi" w:cstheme="majorBidi"/>
                <w:sz w:val="22"/>
                <w:szCs w:val="22"/>
              </w:rPr>
            </w:pPr>
            <w:r w:rsidRPr="001E237E">
              <w:rPr>
                <w:rFonts w:asciiTheme="majorBidi" w:hAnsiTheme="majorBidi" w:cstheme="majorBidi"/>
                <w:sz w:val="22"/>
                <w:szCs w:val="22"/>
              </w:rPr>
              <w:t>3</w:t>
            </w:r>
            <w:r w:rsidR="00A3606A" w:rsidRPr="001E237E">
              <w:rPr>
                <w:rFonts w:asciiTheme="majorBidi" w:hAnsiTheme="majorBidi" w:cstheme="majorBidi"/>
                <w:sz w:val="22"/>
                <w:szCs w:val="22"/>
              </w:rPr>
              <w:t>.  Ratings on Sub-Standards of Standard 4 by program faculty and teaching staff; 4.1 to 4.10.</w:t>
            </w:r>
          </w:p>
          <w:p w:rsidR="00A3606A" w:rsidRPr="001E237E" w:rsidRDefault="00A3606A" w:rsidP="00265A1C">
            <w:pPr>
              <w:ind w:right="43"/>
              <w:jc w:val="both"/>
              <w:rPr>
                <w:rFonts w:asciiTheme="majorBidi" w:hAnsiTheme="majorBidi" w:cstheme="majorBidi"/>
                <w:color w:val="FF0000"/>
                <w:sz w:val="22"/>
                <w:szCs w:val="22"/>
              </w:rPr>
            </w:pPr>
            <w:r w:rsidRPr="001E237E">
              <w:rPr>
                <w:rFonts w:asciiTheme="majorBidi" w:hAnsiTheme="majorBidi" w:cstheme="majorBidi"/>
                <w:sz w:val="22"/>
                <w:szCs w:val="22"/>
              </w:rPr>
              <w:t xml:space="preserve"> </w:t>
            </w: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742"/>
        <w:gridCol w:w="629"/>
        <w:gridCol w:w="6280"/>
      </w:tblGrid>
      <w:tr w:rsidR="00A3606A" w:rsidRPr="001E237E" w:rsidTr="004E7612">
        <w:trPr>
          <w:cantSplit/>
        </w:trPr>
        <w:tc>
          <w:tcPr>
            <w:tcW w:w="9180" w:type="dxa"/>
            <w:gridSpan w:val="4"/>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Standard 4 Sub-Standards. Are the “Best Practices” followed; Yes or No? Provide a revised rating for each sub-standard. Indicate action proposed to improve performance (if any).</w:t>
            </w:r>
          </w:p>
        </w:tc>
      </w:tr>
      <w:tr w:rsidR="00A3606A" w:rsidRPr="001E237E" w:rsidTr="000715BF">
        <w:trPr>
          <w:cantSplit/>
          <w:trHeight w:val="1681"/>
        </w:trPr>
        <w:tc>
          <w:tcPr>
            <w:tcW w:w="1529"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Standard 4</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Sub-Standards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742"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Best Practices</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Followed (Y/N)</w:t>
            </w:r>
          </w:p>
        </w:tc>
        <w:tc>
          <w:tcPr>
            <w:tcW w:w="629"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5 Star Rating</w:t>
            </w:r>
          </w:p>
        </w:tc>
        <w:tc>
          <w:tcPr>
            <w:tcW w:w="628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List priorities for improvement.</w:t>
            </w:r>
          </w:p>
        </w:tc>
      </w:tr>
      <w:tr w:rsidR="00A3606A" w:rsidRPr="001E237E" w:rsidTr="001E5ECC">
        <w:trPr>
          <w:cantSplit/>
        </w:trPr>
        <w:tc>
          <w:tcPr>
            <w:tcW w:w="1529" w:type="dxa"/>
            <w:vAlign w:val="center"/>
          </w:tcPr>
          <w:p w:rsidR="00A3606A" w:rsidRPr="001E237E" w:rsidRDefault="00A3606A" w:rsidP="00AF6365">
            <w:pPr>
              <w:tabs>
                <w:tab w:val="left" w:pos="1032"/>
              </w:tabs>
              <w:ind w:right="43"/>
              <w:jc w:val="center"/>
              <w:rPr>
                <w:rFonts w:asciiTheme="majorBidi" w:hAnsiTheme="majorBidi" w:cstheme="majorBidi"/>
                <w:sz w:val="22"/>
                <w:szCs w:val="22"/>
              </w:rPr>
            </w:pPr>
            <w:r w:rsidRPr="001E237E">
              <w:rPr>
                <w:rFonts w:asciiTheme="majorBidi" w:hAnsiTheme="majorBidi" w:cstheme="majorBidi"/>
                <w:sz w:val="22"/>
                <w:szCs w:val="22"/>
              </w:rPr>
              <w:t>4.1</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4.2</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4.3</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4.4</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4.5</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4.6</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4.7</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4.8</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4.9</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4.10</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4E7612">
        <w:trPr>
          <w:cantSplit/>
        </w:trPr>
        <w:tc>
          <w:tcPr>
            <w:tcW w:w="9180" w:type="dxa"/>
            <w:gridSpan w:val="4"/>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1E237E" w:rsidRDefault="00A3606A" w:rsidP="001E5ECC">
      <w:pPr>
        <w:spacing w:after="120"/>
        <w:ind w:right="45"/>
        <w:rPr>
          <w:rFonts w:asciiTheme="majorBidi" w:hAnsiTheme="majorBidi" w:cstheme="majorBidi"/>
          <w:b/>
          <w:color w:val="C00000"/>
          <w:sz w:val="22"/>
          <w:szCs w:val="22"/>
        </w:rPr>
      </w:pPr>
      <w:r w:rsidRPr="001E237E">
        <w:rPr>
          <w:rFonts w:asciiTheme="majorBidi" w:hAnsiTheme="majorBidi" w:cstheme="majorBidi"/>
          <w:b/>
          <w:sz w:val="22"/>
          <w:szCs w:val="22"/>
        </w:rPr>
        <w:t>G. Program Course Evaluation</w:t>
      </w:r>
      <w:r w:rsidRPr="001E237E">
        <w:rPr>
          <w:rFonts w:asciiTheme="majorBidi" w:hAnsiTheme="majorBidi" w:cstheme="majorBidi"/>
          <w:b/>
          <w:color w:val="C00000"/>
          <w:sz w:val="22"/>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
        <w:gridCol w:w="720"/>
        <w:gridCol w:w="3240"/>
        <w:gridCol w:w="630"/>
        <w:gridCol w:w="810"/>
      </w:tblGrid>
      <w:tr w:rsidR="00A3606A" w:rsidRPr="001E237E" w:rsidTr="000715BF">
        <w:trPr>
          <w:cantSplit/>
          <w:trHeight w:val="460"/>
        </w:trPr>
        <w:tc>
          <w:tcPr>
            <w:tcW w:w="9180" w:type="dxa"/>
            <w:gridSpan w:val="6"/>
            <w:tcBorders>
              <w:bottom w:val="single" w:sz="4" w:space="0" w:color="auto"/>
            </w:tcBorders>
          </w:tcPr>
          <w:p w:rsidR="00A3606A" w:rsidRPr="001E237E" w:rsidRDefault="00A3606A" w:rsidP="00265A1C">
            <w:pPr>
              <w:tabs>
                <w:tab w:val="left" w:pos="5220"/>
              </w:tabs>
              <w:ind w:right="43"/>
              <w:jc w:val="both"/>
              <w:rPr>
                <w:rFonts w:asciiTheme="majorBidi" w:hAnsiTheme="majorBidi" w:cstheme="majorBidi"/>
                <w:sz w:val="22"/>
                <w:szCs w:val="22"/>
              </w:rPr>
            </w:pPr>
            <w:r w:rsidRPr="001E237E">
              <w:rPr>
                <w:rFonts w:asciiTheme="majorBidi" w:hAnsiTheme="majorBidi" w:cstheme="majorBidi"/>
                <w:sz w:val="22"/>
                <w:szCs w:val="22"/>
              </w:rPr>
              <w:t>1. List all program courses taught during the year. Indicate for each course whether student evaluations were undertaken and/or other evaluations made of quality of teaching. For each course indicate if action is planned to improve teaching.</w:t>
            </w:r>
          </w:p>
        </w:tc>
      </w:tr>
      <w:tr w:rsidR="00A3606A" w:rsidRPr="001E237E" w:rsidTr="000715BF">
        <w:trPr>
          <w:cantSplit/>
        </w:trPr>
        <w:tc>
          <w:tcPr>
            <w:tcW w:w="306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Title/Course Code</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Student Evaluations</w:t>
            </w:r>
          </w:p>
        </w:tc>
        <w:tc>
          <w:tcPr>
            <w:tcW w:w="324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Evaluation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(specify)</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Action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tc>
      </w:tr>
      <w:tr w:rsidR="00A3606A" w:rsidRPr="001E237E" w:rsidTr="000715BF">
        <w:trPr>
          <w:cantSplit/>
        </w:trPr>
        <w:tc>
          <w:tcPr>
            <w:tcW w:w="3060" w:type="dxa"/>
            <w:vMerge/>
          </w:tcPr>
          <w:p w:rsidR="00A3606A" w:rsidRPr="001E237E" w:rsidRDefault="00A3606A" w:rsidP="00265A1C">
            <w:pPr>
              <w:ind w:right="43"/>
              <w:jc w:val="center"/>
              <w:rPr>
                <w:rFonts w:asciiTheme="majorBidi" w:hAnsiTheme="majorBidi" w:cstheme="majorBidi"/>
                <w:sz w:val="22"/>
                <w:szCs w:val="22"/>
              </w:rPr>
            </w:pP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c>
          <w:tcPr>
            <w:tcW w:w="3240" w:type="dxa"/>
            <w:vMerge/>
          </w:tcPr>
          <w:p w:rsidR="00A3606A" w:rsidRPr="001E237E" w:rsidRDefault="00A3606A" w:rsidP="00265A1C">
            <w:pPr>
              <w:ind w:right="43"/>
              <w:jc w:val="center"/>
              <w:rPr>
                <w:rFonts w:asciiTheme="majorBidi" w:hAnsiTheme="majorBidi" w:cstheme="majorBidi"/>
                <w:sz w:val="22"/>
                <w:szCs w:val="22"/>
              </w:rPr>
            </w:pPr>
          </w:p>
        </w:tc>
        <w:tc>
          <w:tcPr>
            <w:tcW w:w="63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81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A3606A" w:rsidRPr="001E237E" w:rsidRDefault="00A3606A" w:rsidP="00AF6365">
      <w:pPr>
        <w:pStyle w:val="ListParagraph"/>
        <w:numPr>
          <w:ilvl w:val="0"/>
          <w:numId w:val="23"/>
        </w:numPr>
        <w:spacing w:after="120"/>
        <w:ind w:left="714" w:right="45" w:hanging="357"/>
        <w:rPr>
          <w:rFonts w:asciiTheme="majorBidi" w:hAnsiTheme="majorBidi" w:cstheme="majorBidi"/>
          <w:sz w:val="22"/>
          <w:szCs w:val="22"/>
        </w:rPr>
      </w:pPr>
      <w:r w:rsidRPr="001E237E">
        <w:rPr>
          <w:rFonts w:asciiTheme="majorBidi" w:hAnsiTheme="majorBidi" w:cstheme="majorBidi"/>
          <w:sz w:val="22"/>
          <w:szCs w:val="22"/>
        </w:rPr>
        <w:t>List courses taught by this program this year and for this program that are in other programs.</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932"/>
        <w:gridCol w:w="2923"/>
        <w:gridCol w:w="1378"/>
        <w:gridCol w:w="992"/>
        <w:gridCol w:w="2268"/>
      </w:tblGrid>
      <w:tr w:rsidR="00A3606A" w:rsidRPr="001E237E" w:rsidTr="00AF6365">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w:t>
            </w:r>
          </w:p>
        </w:tc>
        <w:tc>
          <w:tcPr>
            <w:tcW w:w="0" w:type="auto"/>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Code</w:t>
            </w:r>
          </w:p>
        </w:tc>
        <w:tc>
          <w:tcPr>
            <w:tcW w:w="2923"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 Title</w:t>
            </w:r>
          </w:p>
        </w:tc>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Number of Sections</w:t>
            </w:r>
          </w:p>
        </w:tc>
        <w:tc>
          <w:tcPr>
            <w:tcW w:w="992"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Credit</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Hours</w:t>
            </w:r>
          </w:p>
        </w:tc>
        <w:tc>
          <w:tcPr>
            <w:tcW w:w="226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College or</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Department</w:t>
            </w: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1</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2</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3</w:t>
            </w:r>
          </w:p>
          <w:p w:rsidR="00A3606A" w:rsidRPr="001E237E" w:rsidRDefault="00A3606A" w:rsidP="00265A1C">
            <w:pPr>
              <w:ind w:right="43"/>
              <w:jc w:val="center"/>
              <w:rPr>
                <w:rFonts w:asciiTheme="majorBidi" w:hAnsiTheme="majorBidi" w:cstheme="majorBidi"/>
                <w:b/>
                <w:bCs/>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4</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5</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6</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7</w:t>
            </w: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8</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9871" w:type="dxa"/>
            <w:gridSpan w:val="6"/>
          </w:tcPr>
          <w:p w:rsidR="00AF6365" w:rsidRPr="001E237E" w:rsidRDefault="00A3606A" w:rsidP="00AF6365">
            <w:pPr>
              <w:ind w:right="43"/>
              <w:rPr>
                <w:rFonts w:asciiTheme="majorBidi" w:hAnsiTheme="majorBidi" w:cstheme="majorBidi"/>
                <w:sz w:val="22"/>
                <w:szCs w:val="22"/>
              </w:rPr>
            </w:pPr>
            <w:r w:rsidRPr="001E237E">
              <w:rPr>
                <w:rFonts w:asciiTheme="majorBidi" w:hAnsiTheme="majorBidi" w:cstheme="majorBidi"/>
                <w:sz w:val="22"/>
                <w:szCs w:val="22"/>
              </w:rPr>
              <w:t>Include additional levels if needed</w:t>
            </w:r>
          </w:p>
        </w:tc>
      </w:tr>
    </w:tbl>
    <w:p w:rsidR="00A3606A" w:rsidRPr="001E237E" w:rsidRDefault="00A3606A" w:rsidP="00265A1C">
      <w:pPr>
        <w:ind w:right="43"/>
        <w:rPr>
          <w:rFonts w:asciiTheme="majorBidi" w:hAnsiTheme="majorBidi" w:cstheme="majorBidi"/>
          <w:sz w:val="22"/>
          <w:szCs w:val="22"/>
        </w:rPr>
      </w:pPr>
    </w:p>
    <w:p w:rsidR="00BF478E" w:rsidRPr="001E237E" w:rsidRDefault="00BF478E" w:rsidP="00BF478E">
      <w:pPr>
        <w:jc w:val="both"/>
        <w:rPr>
          <w:rFonts w:asciiTheme="majorBidi" w:hAnsiTheme="majorBidi" w:cstheme="majorBidi"/>
          <w:sz w:val="22"/>
          <w:szCs w:val="22"/>
        </w:rPr>
      </w:pPr>
      <w:r w:rsidRPr="001E237E">
        <w:rPr>
          <w:rFonts w:asciiTheme="majorBidi" w:hAnsiTheme="majorBidi" w:cstheme="majorBidi"/>
          <w:b/>
          <w:bCs/>
          <w:sz w:val="22"/>
          <w:szCs w:val="22"/>
        </w:rPr>
        <w:t>3. Program Learning Outcomes Assessment</w:t>
      </w:r>
      <w:r w:rsidRPr="001E237E">
        <w:rPr>
          <w:rFonts w:asciiTheme="majorBidi" w:hAnsiTheme="majorBidi" w:cstheme="majorBidi"/>
          <w:sz w:val="22"/>
          <w:szCs w:val="22"/>
        </w:rPr>
        <w:t xml:space="preserve">.   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1E237E">
        <w:rPr>
          <w:rFonts w:asciiTheme="majorBidi" w:hAnsiTheme="majorBidi" w:cstheme="majorBidi"/>
          <w:b/>
          <w:bCs/>
          <w:i/>
          <w:iCs/>
          <w:sz w:val="22"/>
          <w:szCs w:val="22"/>
        </w:rPr>
        <w:t>KPI Assessment Table</w:t>
      </w:r>
      <w:r w:rsidRPr="001E237E">
        <w:rPr>
          <w:rFonts w:asciiTheme="majorBidi" w:hAnsiTheme="majorBidi" w:cstheme="majorBidi"/>
          <w:sz w:val="22"/>
          <w:szCs w:val="22"/>
        </w:rPr>
        <w:t xml:space="preserve"> (see below); </w:t>
      </w:r>
    </w:p>
    <w:p w:rsidR="00BF478E" w:rsidRPr="001E237E" w:rsidRDefault="00BF478E" w:rsidP="00BF478E">
      <w:pPr>
        <w:rPr>
          <w:rFonts w:asciiTheme="majorBidi" w:hAnsiTheme="majorBidi" w:cstheme="majorBid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081"/>
        <w:gridCol w:w="2506"/>
        <w:gridCol w:w="2126"/>
      </w:tblGrid>
      <w:tr w:rsidR="00BF478E" w:rsidRPr="001E237E" w:rsidTr="00BF478E">
        <w:tc>
          <w:tcPr>
            <w:tcW w:w="501" w:type="dxa"/>
          </w:tcPr>
          <w:p w:rsidR="00BF478E" w:rsidRPr="001E237E" w:rsidRDefault="00BF478E" w:rsidP="00BF478E">
            <w:pPr>
              <w:rPr>
                <w:rFonts w:asciiTheme="majorBidi" w:hAnsiTheme="majorBidi" w:cstheme="majorBidi"/>
                <w:b/>
                <w:bCs/>
                <w:sz w:val="16"/>
                <w:szCs w:val="16"/>
              </w:rPr>
            </w:pPr>
            <w:r w:rsidRPr="001E237E">
              <w:rPr>
                <w:rFonts w:asciiTheme="majorBidi" w:hAnsiTheme="majorBidi" w:cstheme="majorBidi"/>
                <w:b/>
                <w:bCs/>
                <w:sz w:val="16"/>
                <w:szCs w:val="16"/>
              </w:rPr>
              <w:t>KPI</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w:t>
            </w:r>
          </w:p>
        </w:tc>
        <w:tc>
          <w:tcPr>
            <w:tcW w:w="4081"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NQF Learning Domains</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 and Learning Outcomes</w:t>
            </w:r>
          </w:p>
        </w:tc>
        <w:tc>
          <w:tcPr>
            <w:tcW w:w="250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Method of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Assessment for LOs</w:t>
            </w:r>
          </w:p>
        </w:tc>
        <w:tc>
          <w:tcPr>
            <w:tcW w:w="212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Date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of Assessment </w:t>
            </w: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1.0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Knowledge</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2.0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Cognitive Skills</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3.0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Interpersonal Skills &amp; Responsibility</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4.0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Communication, Information Technology, Numerical</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5.0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Psychomotor</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A3606A" w:rsidRPr="001E237E" w:rsidRDefault="00BF478E" w:rsidP="00AF6365">
      <w:pPr>
        <w:spacing w:after="120"/>
        <w:ind w:right="45"/>
        <w:rPr>
          <w:rFonts w:asciiTheme="majorBidi" w:hAnsiTheme="majorBidi" w:cstheme="majorBidi"/>
          <w:sz w:val="22"/>
          <w:szCs w:val="22"/>
        </w:rPr>
      </w:pPr>
      <w:r w:rsidRPr="001E237E">
        <w:rPr>
          <w:rFonts w:asciiTheme="majorBidi" w:hAnsiTheme="majorBidi" w:cstheme="majorBidi"/>
          <w:sz w:val="22"/>
          <w:szCs w:val="22"/>
        </w:rPr>
        <w:lastRenderedPageBreak/>
        <w:t>Provide an analysis of the Program Learning Outcome Assessment Cycle (List strengths and recommendations for improvement).</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Provide “direct assessments” for the current year’s program learning outcomes, according to the dates provided above (G.</w:t>
      </w:r>
      <w:r w:rsidR="001406C9" w:rsidRPr="001E237E">
        <w:rPr>
          <w:rFonts w:asciiTheme="majorBidi" w:hAnsiTheme="majorBidi" w:cstheme="majorBidi"/>
          <w:sz w:val="22"/>
          <w:szCs w:val="22"/>
        </w:rPr>
        <w:t>3</w:t>
      </w:r>
      <w:r w:rsidRPr="001E237E">
        <w:rPr>
          <w:rFonts w:asciiTheme="majorBidi" w:hAnsiTheme="majorBidi" w:cstheme="majorBidi"/>
          <w:sz w:val="22"/>
          <w:szCs w:val="22"/>
        </w:rPr>
        <w:t xml:space="preserve">). A </w:t>
      </w:r>
      <w:r w:rsidRPr="001E237E">
        <w:rPr>
          <w:rFonts w:asciiTheme="majorBidi" w:hAnsiTheme="majorBidi" w:cstheme="majorBidi"/>
          <w:b/>
          <w:bCs/>
          <w:i/>
          <w:iCs/>
          <w:sz w:val="22"/>
          <w:szCs w:val="22"/>
        </w:rPr>
        <w:t xml:space="preserve">key performance indicator </w:t>
      </w:r>
      <w:r w:rsidRPr="001E237E">
        <w:rPr>
          <w:rFonts w:asciiTheme="majorBidi" w:hAnsiTheme="majorBidi" w:cstheme="majorBidi"/>
          <w:sz w:val="22"/>
          <w:szCs w:val="22"/>
        </w:rPr>
        <w:t xml:space="preserve">(KPI) table is provided below. Each learning outcome should utilize a separate KPI table. Over the four (five/six) year cycle, all program learning outcomes are to be assessed and reported in the </w:t>
      </w:r>
      <w:r w:rsidRPr="001E237E">
        <w:rPr>
          <w:rFonts w:asciiTheme="majorBidi" w:hAnsiTheme="majorBidi" w:cstheme="majorBidi"/>
          <w:b/>
          <w:bCs/>
          <w:i/>
          <w:iCs/>
          <w:sz w:val="22"/>
          <w:szCs w:val="22"/>
        </w:rPr>
        <w:t>Annual Program Report</w:t>
      </w:r>
      <w:r w:rsidRPr="001E237E">
        <w:rPr>
          <w:rFonts w:asciiTheme="majorBidi" w:hAnsiTheme="majorBidi" w:cstheme="majorBidi"/>
          <w:sz w:val="22"/>
          <w:szCs w:val="22"/>
        </w:rPr>
        <w:t xml:space="preserve">(s). </w:t>
      </w:r>
    </w:p>
    <w:p w:rsidR="00A3606A" w:rsidRPr="001E237E" w:rsidRDefault="00A3606A" w:rsidP="00AF6365">
      <w:pPr>
        <w:spacing w:after="120"/>
        <w:ind w:right="45"/>
        <w:jc w:val="both"/>
        <w:rPr>
          <w:rFonts w:asciiTheme="majorBidi" w:hAnsiTheme="majorBidi" w:cstheme="majorBidi"/>
          <w:b/>
          <w:bCs/>
          <w:sz w:val="22"/>
          <w:szCs w:val="22"/>
        </w:rPr>
      </w:pPr>
      <w:r w:rsidRPr="001E237E">
        <w:rPr>
          <w:rFonts w:asciiTheme="majorBidi" w:hAnsiTheme="majorBidi" w:cstheme="majorBidi"/>
          <w:b/>
          <w:bCs/>
          <w:sz w:val="22"/>
          <w:szCs w:val="22"/>
          <w:u w:val="single"/>
        </w:rPr>
        <w:t>N</w:t>
      </w:r>
      <w:r w:rsidR="002D6EEE">
        <w:rPr>
          <w:rFonts w:asciiTheme="majorBidi" w:hAnsiTheme="majorBidi" w:cstheme="majorBidi" w:hint="cs"/>
          <w:b/>
          <w:bCs/>
          <w:sz w:val="22"/>
          <w:szCs w:val="22"/>
          <w:u w:val="single"/>
          <w:rtl/>
        </w:rPr>
        <w:t>لا</w:t>
      </w:r>
      <w:r w:rsidRPr="001E237E">
        <w:rPr>
          <w:rFonts w:asciiTheme="majorBidi" w:hAnsiTheme="majorBidi" w:cstheme="majorBidi"/>
          <w:b/>
          <w:bCs/>
          <w:sz w:val="22"/>
          <w:szCs w:val="22"/>
          <w:u w:val="single"/>
        </w:rPr>
        <w:t>ote</w:t>
      </w:r>
      <w:r w:rsidRPr="001E237E">
        <w:rPr>
          <w:rFonts w:asciiTheme="majorBidi" w:hAnsiTheme="majorBidi" w:cstheme="majorBidi"/>
          <w:b/>
          <w:bCs/>
          <w:sz w:val="22"/>
          <w:szCs w:val="22"/>
        </w:rPr>
        <w:t xml:space="preserve">: Programs are to provide their own KPIs for directly measuring student performance. </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The </w:t>
      </w:r>
      <w:r w:rsidRPr="001E237E">
        <w:rPr>
          <w:rFonts w:asciiTheme="majorBidi" w:hAnsiTheme="majorBidi" w:cstheme="majorBidi"/>
          <w:b/>
          <w:bCs/>
          <w:i/>
          <w:iCs/>
          <w:sz w:val="22"/>
          <w:szCs w:val="22"/>
        </w:rPr>
        <w:t>K</w:t>
      </w:r>
      <w:r w:rsidR="0006314B"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is used to document directly assessed program learning outcomes.</w:t>
      </w:r>
      <w:r w:rsidR="0006314B" w:rsidRPr="001E237E">
        <w:rPr>
          <w:rFonts w:asciiTheme="majorBidi" w:hAnsiTheme="majorBidi" w:cstheme="majorBidi"/>
          <w:sz w:val="22"/>
          <w:szCs w:val="22"/>
        </w:rPr>
        <w:t xml:space="preserve"> Each </w:t>
      </w:r>
      <w:r w:rsidR="002318BE" w:rsidRPr="001E237E">
        <w:rPr>
          <w:rFonts w:asciiTheme="majorBidi" w:hAnsiTheme="majorBidi" w:cstheme="majorBidi"/>
          <w:sz w:val="22"/>
          <w:szCs w:val="22"/>
        </w:rPr>
        <w:t>program-learning</w:t>
      </w:r>
      <w:r w:rsidR="0006314B" w:rsidRPr="001E237E">
        <w:rPr>
          <w:rFonts w:asciiTheme="majorBidi" w:hAnsiTheme="majorBidi" w:cstheme="majorBidi"/>
          <w:sz w:val="22"/>
          <w:szCs w:val="22"/>
        </w:rPr>
        <w:t xml:space="preserve"> outcome should use a separate table.  Direct a</w:t>
      </w:r>
      <w:r w:rsidRPr="001E237E">
        <w:rPr>
          <w:rFonts w:asciiTheme="majorBidi" w:hAnsiTheme="majorBidi" w:cstheme="majorBidi"/>
          <w:sz w:val="22"/>
          <w:szCs w:val="22"/>
        </w:rPr>
        <w:t xml:space="preserve">ssessments methods may include:  national or international standardized test results, rubrics, exams and </w:t>
      </w:r>
      <w:r w:rsidR="00DA7610" w:rsidRPr="001E237E">
        <w:rPr>
          <w:rFonts w:asciiTheme="majorBidi" w:hAnsiTheme="majorBidi" w:cstheme="majorBidi"/>
          <w:sz w:val="22"/>
          <w:szCs w:val="22"/>
        </w:rPr>
        <w:t xml:space="preserve">learning outcome </w:t>
      </w:r>
      <w:r w:rsidRPr="001E237E">
        <w:rPr>
          <w:rFonts w:asciiTheme="majorBidi" w:hAnsiTheme="majorBidi" w:cstheme="majorBidi"/>
          <w:sz w:val="22"/>
          <w:szCs w:val="22"/>
        </w:rPr>
        <w:t xml:space="preserve">grade analysis, or learning achievement using an alternative scientific assessment system (copy the </w:t>
      </w:r>
      <w:r w:rsidRPr="001E237E">
        <w:rPr>
          <w:rFonts w:asciiTheme="majorBidi" w:hAnsiTheme="majorBidi" w:cstheme="majorBidi"/>
          <w:i/>
          <w:iCs/>
          <w:sz w:val="22"/>
          <w:szCs w:val="22"/>
        </w:rPr>
        <w:t>K</w:t>
      </w:r>
      <w:r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b/>
          <w:bCs/>
          <w:i/>
          <w:iCs/>
          <w:sz w:val="22"/>
          <w:szCs w:val="22"/>
        </w:rPr>
        <w:t>KPI Assessment Table</w:t>
      </w:r>
    </w:p>
    <w:p w:rsidR="00A3606A" w:rsidRPr="001E237E" w:rsidRDefault="00A3606A" w:rsidP="00265A1C">
      <w:pPr>
        <w:ind w:right="43"/>
        <w:rPr>
          <w:rFonts w:asciiTheme="majorBidi" w:hAnsiTheme="majorBidi" w:cstheme="majorBidi"/>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09"/>
      </w:tblGrid>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Code # _______</w:t>
            </w:r>
            <w:r w:rsidR="00E04932" w:rsidRPr="001E237E">
              <w:rPr>
                <w:rFonts w:asciiTheme="majorBidi" w:eastAsia="Calibri" w:hAnsiTheme="majorBidi" w:cstheme="majorBidi"/>
                <w:b/>
                <w:sz w:val="22"/>
                <w:szCs w:val="22"/>
              </w:rPr>
              <w:t>_ Program</w:t>
            </w:r>
            <w:r w:rsidRPr="001E237E">
              <w:rPr>
                <w:rFonts w:asciiTheme="majorBidi" w:eastAsia="Calibri" w:hAnsiTheme="majorBidi" w:cstheme="majorBidi"/>
                <w:b/>
                <w:sz w:val="22"/>
                <w:szCs w:val="22"/>
              </w:rPr>
              <w:t xml:space="preserve"> KPI: 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r w:rsidRPr="001E237E">
              <w:rPr>
                <w:rFonts w:asciiTheme="majorBidi" w:eastAsia="Calibri" w:hAnsiTheme="majorBidi" w:cstheme="majorBidi"/>
                <w:b/>
                <w:sz w:val="22"/>
                <w:szCs w:val="22"/>
              </w:rPr>
              <w:t xml:space="preserve"> </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 xml:space="preserve">                                                                                            </w:t>
            </w:r>
          </w:p>
        </w:tc>
      </w:tr>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Assessment Year ______________ Program Learning Outcome: 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NQF Learning Domain</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Target Benchmark</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Actual Benchmark</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3606A" w:rsidRPr="001E237E" w:rsidTr="002D6EEE">
        <w:tc>
          <w:tcPr>
            <w:tcW w:w="4680" w:type="dxa"/>
          </w:tcPr>
          <w:p w:rsidR="00A3606A" w:rsidRPr="001E237E" w:rsidRDefault="002D6EEE" w:rsidP="00265A1C">
            <w:pPr>
              <w:ind w:right="43"/>
              <w:rPr>
                <w:rFonts w:asciiTheme="majorBidi" w:eastAsia="Calibri" w:hAnsiTheme="majorBidi" w:cstheme="majorBidi"/>
                <w:b/>
                <w:sz w:val="22"/>
                <w:szCs w:val="22"/>
              </w:rPr>
            </w:pPr>
            <w:r>
              <w:rPr>
                <w:rFonts w:asciiTheme="majorBidi" w:eastAsia="Calibri" w:hAnsiTheme="majorBidi" w:cstheme="majorBidi"/>
                <w:b/>
                <w:sz w:val="22"/>
                <w:szCs w:val="22"/>
              </w:rPr>
              <w:t>Last year’s Benchmark (</w:t>
            </w:r>
            <w:r w:rsidR="00A3606A" w:rsidRPr="001E237E">
              <w:rPr>
                <w:rFonts w:asciiTheme="majorBidi" w:eastAsia="Calibri" w:hAnsiTheme="majorBidi" w:cstheme="majorBidi"/>
                <w:b/>
                <w:sz w:val="22"/>
                <w:szCs w:val="22"/>
              </w:rPr>
              <w:t>Internal Benchmark</w:t>
            </w:r>
            <w:r w:rsidR="0098496B" w:rsidRPr="001E237E">
              <w:rPr>
                <w:rFonts w:asciiTheme="majorBidi" w:eastAsia="Calibri" w:hAnsiTheme="majorBidi" w:cstheme="majorBidi"/>
                <w:b/>
                <w:sz w:val="22"/>
                <w:szCs w:val="22"/>
              </w:rPr>
              <w:t>s</w:t>
            </w:r>
            <w:r>
              <w:rPr>
                <w:rFonts w:asciiTheme="majorBidi" w:eastAsia="Calibri" w:hAnsiTheme="majorBidi" w:cstheme="majorBidi"/>
                <w:b/>
                <w:sz w:val="22"/>
                <w:szCs w:val="22"/>
              </w:rPr>
              <w:t>)</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F6365" w:rsidRPr="001E237E" w:rsidTr="002D6EEE">
        <w:tc>
          <w:tcPr>
            <w:tcW w:w="4680" w:type="dxa"/>
          </w:tcPr>
          <w:p w:rsidR="00AF6365" w:rsidRPr="001E237E" w:rsidRDefault="00AF6365" w:rsidP="002D6EEE">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New Target Benchmark</w:t>
            </w:r>
          </w:p>
        </w:tc>
        <w:tc>
          <w:tcPr>
            <w:tcW w:w="4709" w:type="dxa"/>
          </w:tcPr>
          <w:p w:rsidR="00AF6365" w:rsidRPr="001E237E" w:rsidRDefault="00AF6365" w:rsidP="00265A1C">
            <w:pPr>
              <w:ind w:right="43"/>
              <w:rPr>
                <w:rFonts w:asciiTheme="majorBidi" w:eastAsia="Calibri" w:hAnsiTheme="majorBidi" w:cstheme="majorBidi"/>
                <w:b/>
                <w:sz w:val="22"/>
                <w:szCs w:val="22"/>
              </w:rPr>
            </w:pPr>
          </w:p>
        </w:tc>
      </w:tr>
      <w:tr w:rsidR="00AF6365" w:rsidRPr="001E237E" w:rsidTr="002D6EEE">
        <w:trPr>
          <w:trHeight w:val="1061"/>
        </w:trPr>
        <w:tc>
          <w:tcPr>
            <w:tcW w:w="9389" w:type="dxa"/>
            <w:gridSpan w:val="2"/>
          </w:tcPr>
          <w:p w:rsidR="00AF6365" w:rsidRPr="001E237E" w:rsidRDefault="00AF6365" w:rsidP="00AF6365">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Analysis:  (List strengths and recommendations)</w:t>
            </w: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tc>
      </w:tr>
    </w:tbl>
    <w:p w:rsidR="00A3606A" w:rsidRPr="001E237E" w:rsidRDefault="00A3606A" w:rsidP="00265A1C">
      <w:pPr>
        <w:ind w:right="43"/>
        <w:rPr>
          <w:rFonts w:asciiTheme="majorBidi" w:hAnsiTheme="majorBidi" w:cstheme="majorBid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3606A" w:rsidRPr="001E237E" w:rsidTr="00A07438">
        <w:trPr>
          <w:trHeight w:val="70"/>
        </w:trPr>
        <w:tc>
          <w:tcPr>
            <w:tcW w:w="9639" w:type="dxa"/>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A3606A" w:rsidRPr="001E237E">
              <w:rPr>
                <w:rFonts w:asciiTheme="majorBidi" w:hAnsiTheme="majorBidi" w:cstheme="majorBidi"/>
                <w:sz w:val="22"/>
                <w:szCs w:val="22"/>
              </w:rPr>
              <w:t>.  Orientation programs for new teaching staff</w:t>
            </w:r>
          </w:p>
          <w:p w:rsidR="00A3606A" w:rsidRPr="001E237E" w:rsidRDefault="00646940" w:rsidP="00265A1C">
            <w:pPr>
              <w:ind w:right="43"/>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51072" behindDoc="0" locked="0" layoutInCell="1" allowOverlap="1">
                      <wp:simplePos x="0" y="0"/>
                      <wp:positionH relativeFrom="column">
                        <wp:posOffset>2168525</wp:posOffset>
                      </wp:positionH>
                      <wp:positionV relativeFrom="paragraph">
                        <wp:posOffset>120015</wp:posOffset>
                      </wp:positionV>
                      <wp:extent cx="342900" cy="228600"/>
                      <wp:effectExtent l="0" t="0" r="0" b="0"/>
                      <wp:wrapNone/>
                      <wp:docPr id="4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B0FE9" id="Rectangle 250" o:spid="_x0000_s1026" style="position:absolute;margin-left:170.75pt;margin-top:9.45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0048" behindDoc="0" locked="0" layoutInCell="1" allowOverlap="1">
                      <wp:simplePos x="0" y="0"/>
                      <wp:positionH relativeFrom="column">
                        <wp:posOffset>5243195</wp:posOffset>
                      </wp:positionH>
                      <wp:positionV relativeFrom="paragraph">
                        <wp:posOffset>79375</wp:posOffset>
                      </wp:positionV>
                      <wp:extent cx="342900" cy="228600"/>
                      <wp:effectExtent l="0" t="0" r="0" b="0"/>
                      <wp:wrapNone/>
                      <wp:docPr id="4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9F40B" id="Rectangle 249" o:spid="_x0000_s1026" style="position:absolute;margin-left:412.85pt;margin-top:6.25pt;width:27pt;height:18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mc:Fallback>
              </mc:AlternateContent>
            </w:r>
            <w:r>
              <w:rPr>
                <w:rFonts w:asciiTheme="majorBidi" w:hAnsiTheme="majorBidi" w:cstheme="majorBidi"/>
                <w:noProof/>
                <w:sz w:val="22"/>
                <w:szCs w:val="22"/>
              </w:rPr>
              <mc:AlternateContent>
                <mc:Choice Requires="wps">
                  <w:drawing>
                    <wp:anchor distT="0" distB="0" distL="114300" distR="114300" simplePos="0" relativeHeight="251649024" behindDoc="0" locked="0" layoutInCell="1" allowOverlap="1">
                      <wp:simplePos x="0" y="0"/>
                      <wp:positionH relativeFrom="column">
                        <wp:posOffset>2786380</wp:posOffset>
                      </wp:positionH>
                      <wp:positionV relativeFrom="paragraph">
                        <wp:posOffset>120015</wp:posOffset>
                      </wp:positionV>
                      <wp:extent cx="342900" cy="228600"/>
                      <wp:effectExtent l="0" t="0" r="0" b="0"/>
                      <wp:wrapNone/>
                      <wp:docPr id="47"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F55D3" id="Rectangle 248" o:spid="_x0000_s1026" style="position:absolute;margin-left:219.4pt;margin-top:9.4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mc:Fallback>
              </mc:AlternateConten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Orientation programs provided?  Yes             No                If offered how many participated?</w:t>
            </w:r>
          </w:p>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Brief Description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b. List recommendations for improvement by teaching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A07438">
        <w:tc>
          <w:tcPr>
            <w:tcW w:w="9639"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If orientation programs were not provided, give reasons.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bl>
    <w:p w:rsidR="00AF6365" w:rsidRPr="001E237E" w:rsidRDefault="00AF6365" w:rsidP="00265A1C">
      <w:pPr>
        <w:ind w:right="43"/>
        <w:rPr>
          <w:rFonts w:asciiTheme="majorBidi" w:hAnsiTheme="majorBidi" w:cstheme="majorBidi"/>
          <w:sz w:val="22"/>
          <w:szCs w:val="22"/>
        </w:rPr>
      </w:pPr>
    </w:p>
    <w:p w:rsidR="00AF6365" w:rsidRPr="001E237E" w:rsidRDefault="00AF6365">
      <w:pPr>
        <w:rPr>
          <w:rFonts w:asciiTheme="majorBidi" w:hAnsiTheme="majorBidi" w:cstheme="majorBidi"/>
          <w:sz w:val="22"/>
          <w:szCs w:val="22"/>
        </w:rPr>
      </w:pPr>
      <w:r w:rsidRPr="001E237E">
        <w:rPr>
          <w:rFonts w:asciiTheme="majorBidi" w:hAnsiTheme="majorBidi" w:cstheme="majorBidi"/>
          <w:sz w:val="22"/>
          <w:szCs w:val="22"/>
        </w:rP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78"/>
        <w:gridCol w:w="1127"/>
      </w:tblGrid>
      <w:tr w:rsidR="00A3606A" w:rsidRPr="001E237E" w:rsidTr="00A07438">
        <w:trPr>
          <w:cantSplit/>
          <w:trHeight w:val="548"/>
        </w:trPr>
        <w:tc>
          <w:tcPr>
            <w:tcW w:w="7513" w:type="dxa"/>
            <w:vMerge w:val="restart"/>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5</w:t>
            </w:r>
            <w:r w:rsidR="00A3606A" w:rsidRPr="001E237E">
              <w:rPr>
                <w:rFonts w:asciiTheme="majorBidi" w:hAnsiTheme="majorBidi" w:cstheme="majorBidi"/>
                <w:sz w:val="22"/>
                <w:szCs w:val="22"/>
              </w:rPr>
              <w:t>.  Professional Development Activities for Faculty, Teaching and Other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Activities Provided</w:t>
            </w:r>
          </w:p>
          <w:p w:rsidR="00A3606A" w:rsidRPr="001E237E" w:rsidRDefault="00A3606A" w:rsidP="00265A1C">
            <w:pPr>
              <w:ind w:right="43"/>
              <w:rPr>
                <w:rFonts w:asciiTheme="majorBidi" w:hAnsiTheme="majorBidi" w:cstheme="majorBidi"/>
                <w:sz w:val="22"/>
                <w:szCs w:val="22"/>
              </w:rPr>
            </w:pPr>
          </w:p>
        </w:tc>
        <w:tc>
          <w:tcPr>
            <w:tcW w:w="2205"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How many Participated</w:t>
            </w:r>
          </w:p>
        </w:tc>
      </w:tr>
      <w:tr w:rsidR="00A3606A" w:rsidRPr="001E237E" w:rsidTr="00A07438">
        <w:trPr>
          <w:cantSplit/>
          <w:trHeight w:val="547"/>
        </w:trPr>
        <w:tc>
          <w:tcPr>
            <w:tcW w:w="7513" w:type="dxa"/>
            <w:vMerge/>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Teaching</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Staff</w:t>
            </w:r>
          </w:p>
        </w:tc>
        <w:tc>
          <w:tcPr>
            <w:tcW w:w="1127"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Staff</w:t>
            </w:r>
          </w:p>
        </w:tc>
      </w:tr>
      <w:tr w:rsidR="00A3606A" w:rsidRPr="001E237E" w:rsidTr="00A07438">
        <w:trPr>
          <w:trHeight w:val="462"/>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5"/>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4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1"/>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9"/>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BF478E">
        <w:trPr>
          <w:cantSplit/>
          <w:trHeight w:val="2082"/>
        </w:trPr>
        <w:tc>
          <w:tcPr>
            <w:tcW w:w="9718" w:type="dxa"/>
            <w:gridSpan w:val="3"/>
          </w:tcPr>
          <w:p w:rsidR="00A3606A" w:rsidRPr="001E237E" w:rsidRDefault="00A3606A" w:rsidP="00BF478E">
            <w:pPr>
              <w:ind w:right="43"/>
              <w:rPr>
                <w:rFonts w:asciiTheme="majorBidi" w:hAnsiTheme="majorBidi" w:cstheme="majorBidi"/>
                <w:sz w:val="22"/>
                <w:szCs w:val="22"/>
              </w:rPr>
            </w:pPr>
            <w:r w:rsidRPr="001E237E">
              <w:rPr>
                <w:rFonts w:asciiTheme="majorBidi" w:hAnsiTheme="majorBidi" w:cstheme="majorBidi"/>
                <w:sz w:val="22"/>
                <w:szCs w:val="22"/>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1E237E" w:rsidRDefault="00963A2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H. Independent Opinion on Quality of the Program (e.g. head of another similar department / program offering comment on evidence received and conclusions reached).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4976"/>
      </w:tblGrid>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Matters Raised by Evaluator Giving Opinion</w:t>
            </w:r>
          </w:p>
        </w:tc>
        <w:tc>
          <w:tcPr>
            <w:tcW w:w="4976"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Comments by Program Coordinator</w:t>
            </w:r>
          </w:p>
        </w:tc>
      </w:tr>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4976"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cantSplit/>
        </w:trPr>
        <w:tc>
          <w:tcPr>
            <w:tcW w:w="949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Implications for Planning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9C04C0">
          <w:headerReference w:type="even" r:id="rId8"/>
          <w:headerReference w:type="default" r:id="rId9"/>
          <w:footerReference w:type="even" r:id="rId10"/>
          <w:footerReference w:type="default" r:id="rId11"/>
          <w:headerReference w:type="first" r:id="rId12"/>
          <w:footerReference w:type="first" r:id="rId13"/>
          <w:pgSz w:w="12240" w:h="15840"/>
          <w:pgMar w:top="1702" w:right="1183" w:bottom="1440" w:left="1418" w:header="630" w:footer="720" w:gutter="0"/>
          <w:cols w:space="720"/>
          <w:docGrid w:linePitch="360"/>
        </w:sect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lastRenderedPageBreak/>
        <w:t xml:space="preserve"> </w:t>
      </w:r>
    </w:p>
    <w:p w:rsidR="00A3606A"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Program KPI and Assessment Table</w:t>
      </w:r>
    </w:p>
    <w:p w:rsidR="00A3606A" w:rsidRPr="001E237E" w:rsidRDefault="00A3606A" w:rsidP="00265A1C">
      <w:pPr>
        <w:ind w:right="43"/>
        <w:jc w:val="center"/>
        <w:rPr>
          <w:rFonts w:asciiTheme="majorBidi" w:hAnsiTheme="majorBidi" w:cstheme="majorBidi"/>
          <w:sz w:val="22"/>
          <w:szCs w:val="22"/>
        </w:rPr>
      </w:pPr>
    </w:p>
    <w:tbl>
      <w:tblPr>
        <w:tblW w:w="139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Actual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Internal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External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Analysis</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New</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1</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2</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3</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4</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5</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6</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13968" w:type="dxa"/>
            <w:gridSpan w:val="8"/>
          </w:tcPr>
          <w:p w:rsidR="00A3606A" w:rsidRPr="001E237E" w:rsidRDefault="00A3606A" w:rsidP="00265A1C">
            <w:pPr>
              <w:tabs>
                <w:tab w:val="center" w:pos="4153"/>
                <w:tab w:val="right" w:pos="8306"/>
              </w:tabs>
              <w:ind w:right="43"/>
              <w:rPr>
                <w:rFonts w:asciiTheme="majorBidi" w:hAnsiTheme="majorBidi" w:cstheme="majorBidi"/>
                <w:b/>
                <w:bCs/>
                <w:sz w:val="22"/>
                <w:szCs w:val="22"/>
              </w:rPr>
            </w:pPr>
            <w:r w:rsidRPr="001E237E">
              <w:rPr>
                <w:rFonts w:asciiTheme="majorBidi" w:hAnsiTheme="majorBidi" w:cstheme="majorBidi"/>
                <w:b/>
                <w:bCs/>
                <w:sz w:val="22"/>
                <w:szCs w:val="22"/>
              </w:rPr>
              <w:t xml:space="preserve">Whole Program Analysis of KPIs and Benchmarks:  </w:t>
            </w:r>
            <w:r w:rsidRPr="001E237E">
              <w:rPr>
                <w:rFonts w:asciiTheme="majorBidi" w:hAnsiTheme="majorBidi" w:cstheme="majorBidi"/>
                <w:sz w:val="22"/>
                <w:szCs w:val="22"/>
              </w:rPr>
              <w:t>(list strengths and recommendations)</w:t>
            </w:r>
          </w:p>
          <w:p w:rsidR="00A3606A" w:rsidRPr="001E237E" w:rsidRDefault="00A3606A" w:rsidP="00265A1C">
            <w:pPr>
              <w:tabs>
                <w:tab w:val="center" w:pos="4153"/>
                <w:tab w:val="right" w:pos="8306"/>
              </w:tabs>
              <w:ind w:right="43"/>
              <w:rPr>
                <w:rFonts w:asciiTheme="majorBidi" w:hAnsiTheme="majorBidi" w:cstheme="majorBidi"/>
                <w:b/>
                <w:bCs/>
                <w:sz w:val="22"/>
                <w:szCs w:val="22"/>
              </w:rPr>
            </w:pPr>
          </w:p>
          <w:p w:rsidR="00A3606A" w:rsidRPr="001E237E" w:rsidRDefault="00A3606A"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1E237E" w:rsidRDefault="00A3606A" w:rsidP="00AF6365">
      <w:pPr>
        <w:spacing w:after="120"/>
        <w:ind w:right="45"/>
        <w:rPr>
          <w:rFonts w:asciiTheme="majorBidi" w:hAnsiTheme="majorBidi" w:cstheme="majorBidi"/>
          <w:sz w:val="22"/>
          <w:szCs w:val="22"/>
        </w:rPr>
      </w:pPr>
      <w:r w:rsidRPr="001E237E">
        <w:rPr>
          <w:rFonts w:asciiTheme="majorBidi" w:hAnsiTheme="majorBidi" w:cstheme="majorBidi"/>
          <w:b/>
          <w:bCs/>
          <w:sz w:val="22"/>
          <w:szCs w:val="22"/>
        </w:rPr>
        <w:t xml:space="preserve">NOTE   </w:t>
      </w:r>
      <w:r w:rsidRPr="001E237E">
        <w:rPr>
          <w:rFonts w:asciiTheme="majorBidi" w:hAnsiTheme="majorBidi" w:cstheme="majorBidi"/>
          <w:sz w:val="22"/>
          <w:szCs w:val="22"/>
        </w:rPr>
        <w:t>The following definitions are provided to guide the completion of the above table for Program KPI and Assessment.</w:t>
      </w:r>
    </w:p>
    <w:p w:rsidR="00A3606A" w:rsidRPr="001E237E" w:rsidRDefault="00A3606A" w:rsidP="00B83F7B">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w:t>
      </w:r>
      <w:r w:rsidRPr="001E237E">
        <w:rPr>
          <w:rFonts w:asciiTheme="majorBidi" w:hAnsiTheme="majorBidi" w:cstheme="majorBidi"/>
          <w:b/>
          <w:bCs/>
          <w:sz w:val="22"/>
          <w:szCs w:val="22"/>
        </w:rPr>
        <w:t xml:space="preserve"> </w:t>
      </w:r>
      <w:r w:rsidRPr="001E237E">
        <w:rPr>
          <w:rFonts w:asciiTheme="majorBidi" w:hAnsiTheme="majorBidi" w:cstheme="majorBidi"/>
          <w:sz w:val="22"/>
          <w:szCs w:val="22"/>
        </w:rPr>
        <w:t xml:space="preserve">refers to the key performance indicators the program used in its SSRP. This includes both the </w:t>
      </w:r>
      <w:r w:rsidR="00B83F7B" w:rsidRPr="001E237E">
        <w:rPr>
          <w:rFonts w:asciiTheme="majorBidi" w:hAnsiTheme="majorBidi" w:cstheme="majorBidi"/>
          <w:sz w:val="22"/>
          <w:szCs w:val="22"/>
        </w:rPr>
        <w:t>NCAAA</w:t>
      </w:r>
      <w:r w:rsidRPr="001E237E">
        <w:rPr>
          <w:rFonts w:asciiTheme="majorBidi" w:hAnsiTheme="majorBidi" w:cstheme="majorBidi"/>
          <w:sz w:val="22"/>
          <w:szCs w:val="22"/>
        </w:rPr>
        <w:t xml:space="preserve"> suggested KPIs chosen and all additional KPIs determined by the program (including 50% of the </w:t>
      </w:r>
      <w:r w:rsidR="002318BE" w:rsidRPr="001E237E">
        <w:rPr>
          <w:rFonts w:asciiTheme="majorBidi" w:hAnsiTheme="majorBidi" w:cstheme="majorBidi"/>
          <w:sz w:val="22"/>
          <w:szCs w:val="22"/>
        </w:rPr>
        <w:t>NCAAA suggested</w:t>
      </w:r>
      <w:r w:rsidRPr="001E237E">
        <w:rPr>
          <w:rFonts w:asciiTheme="majorBidi" w:hAnsiTheme="majorBidi" w:cstheme="majorBidi"/>
          <w:sz w:val="22"/>
          <w:szCs w:val="22"/>
        </w:rPr>
        <w:t xml:space="preserve"> KPIs and all others).</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Target Benchmark</w:t>
      </w:r>
      <w:r w:rsidRPr="001E237E">
        <w:rPr>
          <w:rFonts w:asciiTheme="majorBidi" w:hAnsiTheme="majorBidi" w:cstheme="majorBidi"/>
          <w:sz w:val="22"/>
          <w:szCs w:val="22"/>
        </w:rPr>
        <w:t xml:space="preserve"> refers to the anticipated or desired outcome (goal or aim) for each KPI.</w:t>
      </w:r>
    </w:p>
    <w:p w:rsidR="00A3606A" w:rsidRPr="001E237E" w:rsidRDefault="00D9419D"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Actual</w:t>
      </w:r>
      <w:r w:rsidR="00A3606A" w:rsidRPr="001E237E">
        <w:rPr>
          <w:rFonts w:asciiTheme="majorBidi" w:hAnsiTheme="majorBidi" w:cstheme="majorBidi"/>
          <w:b/>
          <w:bCs/>
          <w:sz w:val="22"/>
          <w:szCs w:val="22"/>
          <w:u w:val="single"/>
        </w:rPr>
        <w:t xml:space="preserve"> Benchmark</w:t>
      </w:r>
      <w:r w:rsidR="00A3606A" w:rsidRPr="001E237E">
        <w:rPr>
          <w:rFonts w:asciiTheme="majorBidi" w:hAnsiTheme="majorBidi" w:cstheme="majorBidi"/>
          <w:sz w:val="22"/>
          <w:szCs w:val="22"/>
        </w:rPr>
        <w:t xml:space="preserve"> refers to the actual outcome determined when the KPI is measured or calculated.</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Internal Benchmarks</w:t>
      </w:r>
      <w:r w:rsidRPr="001E237E">
        <w:rPr>
          <w:rFonts w:asciiTheme="majorBidi" w:hAnsiTheme="majorBidi" w:cstheme="majorBidi"/>
          <w:sz w:val="22"/>
          <w:szCs w:val="22"/>
        </w:rPr>
        <w:t xml:space="preserve"> refer to comparable benchmarks (actual findings) from inside the program (like data results from previous years or data results from other departments within the same college).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External Benchmarks</w:t>
      </w:r>
      <w:r w:rsidRPr="001E237E">
        <w:rPr>
          <w:rFonts w:asciiTheme="majorBidi" w:hAnsiTheme="majorBidi" w:cstheme="majorBidi"/>
          <w:sz w:val="22"/>
          <w:szCs w:val="22"/>
        </w:rPr>
        <w:t xml:space="preserve"> refer to comparable benchmarks (actual findings) from similar programs that are outside the program (like from similar programs that are national or international).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 Analysis</w:t>
      </w:r>
      <w:r w:rsidRPr="001E237E">
        <w:rPr>
          <w:rFonts w:asciiTheme="majorBidi" w:hAnsiTheme="majorBidi" w:cstheme="majorBidi"/>
          <w:sz w:val="22"/>
          <w:szCs w:val="22"/>
        </w:rPr>
        <w:t xml:space="preserve"> refers to a comparison and contrast of the benchmarks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New Target Benchmark</w:t>
      </w:r>
      <w:r w:rsidRPr="001E237E">
        <w:rPr>
          <w:rFonts w:asciiTheme="majorBidi" w:hAnsiTheme="majorBidi" w:cstheme="majorBidi"/>
          <w:sz w:val="22"/>
          <w:szCs w:val="22"/>
        </w:rPr>
        <w:t xml:space="preserve"> refers to the establishment of a new anticipated or desired outcome for the KPI that is based on the KPI analysis.</w:t>
      </w:r>
    </w:p>
    <w:p w:rsidR="00A3606A" w:rsidRPr="001E237E" w:rsidRDefault="00A3606A" w:rsidP="00265A1C">
      <w:pPr>
        <w:ind w:right="43"/>
        <w:rPr>
          <w:rFonts w:asciiTheme="majorBidi" w:hAnsiTheme="majorBidi" w:cstheme="majorBidi"/>
          <w:b/>
          <w:sz w:val="22"/>
          <w:szCs w:val="22"/>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1E237E" w:rsidRDefault="001E237E" w:rsidP="00AF6365">
      <w:pPr>
        <w:spacing w:before="120" w:after="120"/>
        <w:ind w:right="45"/>
        <w:jc w:val="center"/>
        <w:rPr>
          <w:rFonts w:asciiTheme="majorBidi" w:hAnsiTheme="majorBidi" w:cstheme="majorBidi"/>
          <w:b/>
          <w:bCs/>
          <w:rtl/>
        </w:rPr>
      </w:pPr>
    </w:p>
    <w:p w:rsidR="00A3606A" w:rsidRPr="001E237E" w:rsidRDefault="00A3606A" w:rsidP="00AF6365">
      <w:pPr>
        <w:spacing w:before="120" w:after="120"/>
        <w:ind w:right="45"/>
        <w:jc w:val="center"/>
        <w:rPr>
          <w:rFonts w:asciiTheme="majorBidi" w:hAnsiTheme="majorBidi" w:cstheme="majorBidi"/>
          <w:b/>
          <w:bCs/>
        </w:rPr>
      </w:pPr>
      <w:r w:rsidRPr="001E237E">
        <w:rPr>
          <w:rFonts w:asciiTheme="majorBidi" w:hAnsiTheme="majorBidi" w:cstheme="majorBidi"/>
          <w:b/>
          <w:bCs/>
        </w:rPr>
        <w:lastRenderedPageBreak/>
        <w:t>Program Action Plan Table</w:t>
      </w:r>
    </w:p>
    <w:p w:rsidR="00A3606A" w:rsidRPr="001E237E" w:rsidRDefault="00A3606A" w:rsidP="00AF6365">
      <w:pPr>
        <w:spacing w:after="120"/>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141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90"/>
        <w:gridCol w:w="3117"/>
        <w:gridCol w:w="3035"/>
        <w:gridCol w:w="2060"/>
        <w:gridCol w:w="1340"/>
        <w:gridCol w:w="1393"/>
      </w:tblGrid>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No.</w:t>
            </w:r>
          </w:p>
        </w:tc>
        <w:tc>
          <w:tcPr>
            <w:tcW w:w="259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Recommendations</w:t>
            </w:r>
          </w:p>
        </w:tc>
        <w:tc>
          <w:tcPr>
            <w:tcW w:w="3117"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Actions</w:t>
            </w:r>
          </w:p>
        </w:tc>
        <w:tc>
          <w:tcPr>
            <w:tcW w:w="3035"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Assessment</w:t>
            </w:r>
            <w:r w:rsidR="00203CEE" w:rsidRPr="001E237E">
              <w:rPr>
                <w:rFonts w:asciiTheme="majorBidi" w:hAnsiTheme="majorBidi" w:cstheme="majorBidi"/>
              </w:rPr>
              <w:t xml:space="preserve"> </w:t>
            </w:r>
            <w:r w:rsidR="00D60EEE" w:rsidRPr="001E237E">
              <w:rPr>
                <w:rFonts w:asciiTheme="majorBidi" w:hAnsiTheme="majorBidi" w:cstheme="majorBidi"/>
              </w:rPr>
              <w:t>Mechanism</w:t>
            </w:r>
          </w:p>
          <w:p w:rsidR="00A3606A" w:rsidRPr="001E237E" w:rsidRDefault="00203CEE" w:rsidP="00B83F7B">
            <w:pPr>
              <w:ind w:right="43"/>
              <w:jc w:val="center"/>
              <w:rPr>
                <w:rFonts w:asciiTheme="majorBidi" w:hAnsiTheme="majorBidi" w:cstheme="majorBidi"/>
              </w:rPr>
            </w:pPr>
            <w:r w:rsidRPr="001E237E">
              <w:rPr>
                <w:rFonts w:asciiTheme="majorBidi" w:hAnsiTheme="majorBidi" w:cstheme="majorBidi"/>
              </w:rPr>
              <w:t xml:space="preserve">or </w:t>
            </w:r>
            <w:r w:rsidR="00A3606A" w:rsidRPr="001E237E">
              <w:rPr>
                <w:rFonts w:asciiTheme="majorBidi" w:hAnsiTheme="majorBidi" w:cstheme="majorBidi"/>
              </w:rPr>
              <w:t>Criteria</w:t>
            </w:r>
          </w:p>
        </w:tc>
        <w:tc>
          <w:tcPr>
            <w:tcW w:w="206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Responsible</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Person</w:t>
            </w:r>
          </w:p>
        </w:tc>
        <w:tc>
          <w:tcPr>
            <w:tcW w:w="134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Start</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c>
          <w:tcPr>
            <w:tcW w:w="1393"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Completion</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1</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2</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3</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4</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5</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6</w:t>
            </w:r>
          </w:p>
        </w:tc>
        <w:tc>
          <w:tcPr>
            <w:tcW w:w="2590"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c>
          <w:tcPr>
            <w:tcW w:w="3117" w:type="dxa"/>
          </w:tcPr>
          <w:p w:rsidR="00A3606A" w:rsidRPr="001E237E" w:rsidRDefault="00A3606A" w:rsidP="00265A1C">
            <w:pPr>
              <w:ind w:right="43"/>
              <w:rPr>
                <w:rFonts w:asciiTheme="majorBidi" w:hAnsiTheme="majorBidi" w:cstheme="majorBidi"/>
                <w:b/>
                <w:bCs/>
              </w:rPr>
            </w:pPr>
          </w:p>
        </w:tc>
        <w:tc>
          <w:tcPr>
            <w:tcW w:w="3035" w:type="dxa"/>
          </w:tcPr>
          <w:p w:rsidR="00A3606A" w:rsidRPr="001E237E" w:rsidRDefault="00A3606A" w:rsidP="00265A1C">
            <w:pPr>
              <w:ind w:right="43"/>
              <w:rPr>
                <w:rFonts w:asciiTheme="majorBidi" w:hAnsiTheme="majorBidi" w:cstheme="majorBidi"/>
                <w:b/>
                <w:bCs/>
              </w:rPr>
            </w:pPr>
          </w:p>
        </w:tc>
        <w:tc>
          <w:tcPr>
            <w:tcW w:w="2060" w:type="dxa"/>
          </w:tcPr>
          <w:p w:rsidR="00A3606A" w:rsidRPr="001E237E" w:rsidRDefault="00A3606A" w:rsidP="00265A1C">
            <w:pPr>
              <w:ind w:right="43"/>
              <w:rPr>
                <w:rFonts w:asciiTheme="majorBidi" w:hAnsiTheme="majorBidi" w:cstheme="majorBidi"/>
                <w:b/>
                <w:bCs/>
              </w:rPr>
            </w:pPr>
          </w:p>
        </w:tc>
        <w:tc>
          <w:tcPr>
            <w:tcW w:w="1340" w:type="dxa"/>
          </w:tcPr>
          <w:p w:rsidR="00A3606A" w:rsidRPr="001E237E" w:rsidRDefault="00A3606A" w:rsidP="00265A1C">
            <w:pPr>
              <w:ind w:right="43"/>
              <w:rPr>
                <w:rFonts w:asciiTheme="majorBidi" w:hAnsiTheme="majorBidi" w:cstheme="majorBidi"/>
                <w:b/>
                <w:bCs/>
              </w:rPr>
            </w:pPr>
          </w:p>
        </w:tc>
        <w:tc>
          <w:tcPr>
            <w:tcW w:w="1393"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r w:rsidR="00A3606A" w:rsidRPr="001E237E" w:rsidTr="001F66EB">
        <w:tc>
          <w:tcPr>
            <w:tcW w:w="14148" w:type="dxa"/>
            <w:gridSpan w:val="7"/>
          </w:tcPr>
          <w:p w:rsidR="00A3606A" w:rsidRPr="001E237E" w:rsidRDefault="00A3606A" w:rsidP="00265A1C">
            <w:pPr>
              <w:ind w:right="43"/>
              <w:rPr>
                <w:rFonts w:asciiTheme="majorBidi" w:hAnsiTheme="majorBidi" w:cstheme="majorBidi"/>
              </w:rPr>
            </w:pPr>
            <w:r w:rsidRPr="001E237E">
              <w:rPr>
                <w:rFonts w:asciiTheme="majorBidi" w:hAnsiTheme="majorBidi" w:cstheme="majorBidi"/>
              </w:rPr>
              <w:t>Action Plan Analysis (List the strengths and recommendations for improvement of the Program Action Plan).</w:t>
            </w:r>
          </w:p>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bl>
    <w:p w:rsidR="00BF478E" w:rsidRPr="001E237E" w:rsidRDefault="00BF478E" w:rsidP="00265A1C">
      <w:pPr>
        <w:ind w:right="43"/>
        <w:rPr>
          <w:rFonts w:asciiTheme="majorBidi" w:hAnsiTheme="majorBidi" w:cstheme="majorBidi"/>
          <w:b/>
          <w:sz w:val="22"/>
          <w:szCs w:val="22"/>
        </w:rPr>
      </w:pPr>
    </w:p>
    <w:p w:rsidR="00A3606A" w:rsidRPr="001E237E" w:rsidRDefault="00BF478E"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lastRenderedPageBreak/>
        <w:t>I.  Action Plan Progress Report</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569"/>
        <w:gridCol w:w="1559"/>
        <w:gridCol w:w="1552"/>
        <w:gridCol w:w="2275"/>
        <w:gridCol w:w="2552"/>
      </w:tblGrid>
      <w:tr w:rsidR="00AF6365" w:rsidRPr="001E237E" w:rsidTr="00AF6365">
        <w:trPr>
          <w:cantSplit/>
          <w:trHeight w:val="464"/>
        </w:trPr>
        <w:tc>
          <w:tcPr>
            <w:tcW w:w="13737" w:type="dxa"/>
            <w:gridSpan w:val="6"/>
            <w:tcBorders>
              <w:bottom w:val="single" w:sz="4" w:space="0" w:color="auto"/>
            </w:tcBorders>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1. Progress on Implementation of  Previous Year’s Action Plans</w:t>
            </w:r>
          </w:p>
          <w:p w:rsidR="00AF6365" w:rsidRPr="001E237E" w:rsidRDefault="00AF6365" w:rsidP="00265A1C">
            <w:pPr>
              <w:ind w:right="43"/>
              <w:rPr>
                <w:rFonts w:asciiTheme="majorBidi" w:hAnsiTheme="majorBidi" w:cstheme="majorBidi"/>
                <w:sz w:val="22"/>
                <w:szCs w:val="22"/>
              </w:rPr>
            </w:pPr>
          </w:p>
        </w:tc>
      </w:tr>
      <w:tr w:rsidR="003C0126" w:rsidRPr="001E237E" w:rsidTr="002D6EEE">
        <w:trPr>
          <w:cantSplit/>
          <w:trHeight w:val="383"/>
        </w:trPr>
        <w:tc>
          <w:tcPr>
            <w:tcW w:w="4230"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Actions Planned</w:t>
            </w:r>
          </w:p>
        </w:tc>
        <w:tc>
          <w:tcPr>
            <w:tcW w:w="156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Completion Date</w:t>
            </w:r>
          </w:p>
        </w:tc>
        <w:tc>
          <w:tcPr>
            <w:tcW w:w="155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Person Responsible</w:t>
            </w:r>
          </w:p>
        </w:tc>
        <w:tc>
          <w:tcPr>
            <w:tcW w:w="1552"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Completed</w:t>
            </w:r>
          </w:p>
        </w:tc>
        <w:tc>
          <w:tcPr>
            <w:tcW w:w="4827" w:type="dxa"/>
            <w:gridSpan w:val="2"/>
            <w:vAlign w:val="center"/>
          </w:tcPr>
          <w:p w:rsidR="003C0126" w:rsidRPr="001E237E" w:rsidRDefault="003C0126" w:rsidP="003C0126">
            <w:pPr>
              <w:ind w:right="43"/>
              <w:jc w:val="center"/>
              <w:rPr>
                <w:rFonts w:asciiTheme="majorBidi" w:hAnsiTheme="majorBidi" w:cstheme="majorBidi"/>
                <w:sz w:val="22"/>
                <w:szCs w:val="22"/>
              </w:rPr>
            </w:pPr>
            <w:r w:rsidRPr="001E237E">
              <w:rPr>
                <w:rFonts w:asciiTheme="majorBidi" w:hAnsiTheme="majorBidi" w:cstheme="majorBidi"/>
                <w:sz w:val="22"/>
                <w:szCs w:val="22"/>
              </w:rPr>
              <w:t>If Not Complete, Give</w:t>
            </w:r>
          </w:p>
        </w:tc>
      </w:tr>
      <w:tr w:rsidR="003C0126" w:rsidRPr="001E237E" w:rsidTr="00AF6365">
        <w:trPr>
          <w:cantSplit/>
          <w:trHeight w:val="382"/>
        </w:trPr>
        <w:tc>
          <w:tcPr>
            <w:tcW w:w="4230"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69"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59"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1552"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2275"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Reasons</w:t>
            </w:r>
          </w:p>
        </w:tc>
        <w:tc>
          <w:tcPr>
            <w:tcW w:w="2552"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w:t>
            </w:r>
          </w:p>
        </w:tc>
      </w:tr>
      <w:tr w:rsidR="00AF6365" w:rsidRPr="001E237E" w:rsidTr="00AF6365">
        <w:trPr>
          <w:cantSplit/>
          <w:trHeight w:val="193"/>
        </w:trPr>
        <w:tc>
          <w:tcPr>
            <w:tcW w:w="4230" w:type="dxa"/>
            <w:tcBorders>
              <w:bottom w:val="single" w:sz="4" w:space="0" w:color="auto"/>
            </w:tcBorders>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 xml:space="preserve">a. </w:t>
            </w:r>
          </w:p>
        </w:tc>
        <w:tc>
          <w:tcPr>
            <w:tcW w:w="1569" w:type="dxa"/>
            <w:tcBorders>
              <w:bottom w:val="single" w:sz="4" w:space="0" w:color="auto"/>
            </w:tcBorders>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55"/>
        </w:trPr>
        <w:tc>
          <w:tcPr>
            <w:tcW w:w="4230" w:type="dxa"/>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b.</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33"/>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c.</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305"/>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d.</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Program Chair/ Coordinator Name:_______________________________________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Signature: __________________________     Date Report Completed: 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Received by: ________________________     Dean/Department Head </w:t>
      </w:r>
    </w:p>
    <w:p w:rsidR="001D6119" w:rsidRPr="001E237E" w:rsidRDefault="001D6119" w:rsidP="001D6119">
      <w:pPr>
        <w:ind w:right="43"/>
        <w:rPr>
          <w:rFonts w:asciiTheme="majorBidi" w:hAnsiTheme="majorBidi" w:cstheme="majorBidi"/>
          <w:b/>
          <w:bCs/>
          <w:sz w:val="22"/>
          <w:szCs w:val="22"/>
        </w:rPr>
      </w:pPr>
    </w:p>
    <w:p w:rsidR="00AF6E70" w:rsidRPr="001E237E" w:rsidRDefault="001D6119" w:rsidP="00BE0BB9">
      <w:pPr>
        <w:ind w:right="43"/>
        <w:rPr>
          <w:rFonts w:asciiTheme="majorBidi" w:hAnsiTheme="majorBidi" w:cstheme="majorBidi"/>
        </w:rPr>
      </w:pPr>
      <w:r w:rsidRPr="001E237E">
        <w:rPr>
          <w:rFonts w:asciiTheme="majorBidi" w:hAnsiTheme="majorBidi" w:cstheme="majorBidi"/>
          <w:b/>
          <w:bCs/>
          <w:sz w:val="22"/>
          <w:szCs w:val="22"/>
        </w:rPr>
        <w:t>Signature: __________________________     Date:  ____________</w:t>
      </w:r>
      <w:bookmarkEnd w:id="1"/>
    </w:p>
    <w:sectPr w:rsidR="00AF6E70" w:rsidRPr="001E237E" w:rsidSect="00BE0BB9">
      <w:footerReference w:type="even" r:id="rId14"/>
      <w:footerReference w:type="default" r:id="rId15"/>
      <w:pgSz w:w="15840" w:h="12240" w:orient="landscape"/>
      <w:pgMar w:top="1418" w:right="1843" w:bottom="118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B0E" w:rsidRDefault="00D97B0E">
      <w:r>
        <w:separator/>
      </w:r>
    </w:p>
  </w:endnote>
  <w:endnote w:type="continuationSeparator" w:id="0">
    <w:p w:rsidR="00D97B0E" w:rsidRDefault="00D9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MS Gothic"/>
    <w:panose1 w:val="00000000000000000000"/>
    <w:charset w:val="B2"/>
    <w:family w:val="auto"/>
    <w:pitch w:val="variable"/>
    <w:sig w:usb0="02942000" w:usb1="03D40006" w:usb2="02620000" w:usb3="00000000" w:csb0="00000040" w:csb1="00000000"/>
  </w:font>
  <w:font w:name="AL-Mohanad Bold">
    <w:altName w:val="Times New Roman"/>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D6EEE" w:rsidTr="00D9419D">
      <w:tc>
        <w:tcPr>
          <w:tcW w:w="4927" w:type="dxa"/>
        </w:tcPr>
        <w:p w:rsidR="002D6EEE" w:rsidRPr="00D9419D" w:rsidRDefault="002D6EEE" w:rsidP="00D9419D">
          <w:pPr>
            <w:pStyle w:val="Footer"/>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p w:rsidR="002D6EEE" w:rsidRDefault="002D6EEE" w:rsidP="00D9419D">
          <w:pPr>
            <w:pStyle w:val="Footer"/>
            <w:jc w:val="center"/>
            <w:rPr>
              <w:rFonts w:ascii="Cambria" w:hAnsi="Cambria"/>
            </w:rPr>
          </w:pPr>
        </w:p>
      </w:tc>
      <w:tc>
        <w:tcPr>
          <w:tcW w:w="4928" w:type="dxa"/>
        </w:tcPr>
        <w:p w:rsidR="002D6EEE" w:rsidRDefault="002D6EEE" w:rsidP="00D9419D">
          <w:pPr>
            <w:pStyle w:val="Foote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2318BE" w:rsidRPr="002318BE">
            <w:rPr>
              <w:rFonts w:ascii="Cambria" w:hAnsi="Cambria"/>
              <w:noProof/>
            </w:rPr>
            <w:t>18</w:t>
          </w:r>
          <w:r>
            <w:rPr>
              <w:rFonts w:ascii="Cambria" w:hAnsi="Cambria"/>
              <w:noProof/>
            </w:rPr>
            <w:fldChar w:fldCharType="end"/>
          </w:r>
        </w:p>
        <w:p w:rsidR="002D6EEE" w:rsidRDefault="002D6EEE" w:rsidP="00D9419D">
          <w:pPr>
            <w:pStyle w:val="Footer"/>
            <w:jc w:val="center"/>
            <w:rPr>
              <w:rFonts w:ascii="Cambria" w:hAnsi="Cambria"/>
            </w:rPr>
          </w:pPr>
        </w:p>
      </w:tc>
    </w:tr>
  </w:tbl>
  <w:p w:rsidR="002D6EEE" w:rsidRDefault="002D6E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2D6EEE" w:rsidRDefault="002D6E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H w:val="thinThickSmallGap" w:sz="24" w:space="0" w:color="009E47"/>
        <w:insideV w:val="none" w:sz="0" w:space="0" w:color="auto"/>
      </w:tblBorders>
      <w:tblLook w:val="04A0" w:firstRow="1" w:lastRow="0" w:firstColumn="1" w:lastColumn="0" w:noHBand="0" w:noVBand="1"/>
    </w:tblPr>
    <w:tblGrid>
      <w:gridCol w:w="6386"/>
      <w:gridCol w:w="6387"/>
    </w:tblGrid>
    <w:tr w:rsidR="002D6EEE" w:rsidTr="00AF6365">
      <w:tc>
        <w:tcPr>
          <w:tcW w:w="6386" w:type="dxa"/>
        </w:tcPr>
        <w:p w:rsidR="002D6EEE" w:rsidRPr="00AF6365" w:rsidRDefault="002D6EEE" w:rsidP="00AF6365">
          <w:pPr>
            <w:pStyle w:val="Footer"/>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tc>
      <w:tc>
        <w:tcPr>
          <w:tcW w:w="6387" w:type="dxa"/>
        </w:tcPr>
        <w:p w:rsidR="002D6EEE" w:rsidRDefault="002D6EEE" w:rsidP="00AF6365">
          <w:pPr>
            <w:pStyle w:val="Foote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2318BE" w:rsidRPr="002318BE">
            <w:rPr>
              <w:rFonts w:ascii="Cambria" w:hAnsi="Cambria"/>
              <w:noProof/>
            </w:rPr>
            <w:t>21</w:t>
          </w:r>
          <w:r>
            <w:rPr>
              <w:rFonts w:ascii="Cambria" w:hAnsi="Cambria"/>
              <w:noProof/>
            </w:rPr>
            <w:fldChar w:fldCharType="end"/>
          </w:r>
        </w:p>
      </w:tc>
    </w:tr>
  </w:tbl>
  <w:p w:rsidR="002D6EEE" w:rsidRDefault="002D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B0E" w:rsidRDefault="00D97B0E">
      <w:r>
        <w:separator/>
      </w:r>
    </w:p>
  </w:footnote>
  <w:footnote w:type="continuationSeparator" w:id="0">
    <w:p w:rsidR="00D97B0E" w:rsidRDefault="00D9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4C0" w:rsidRDefault="009C04C0" w:rsidP="009C04C0">
    <w:pPr>
      <w:pStyle w:val="Heading3"/>
      <w:bidi/>
      <w:rPr>
        <w:rFonts w:cs="AL-Mohanad Bold"/>
        <w:szCs w:val="32"/>
      </w:rPr>
    </w:pPr>
    <w:r>
      <w:rPr>
        <w:noProof/>
      </w:rPr>
      <w:drawing>
        <wp:inline distT="0" distB="0" distL="0" distR="0">
          <wp:extent cx="972820" cy="97282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p w:rsidR="009C04C0" w:rsidRDefault="009C04C0" w:rsidP="009C04C0">
    <w:pPr>
      <w:bidi/>
      <w:rPr>
        <w:rtl/>
      </w:rPr>
    </w:pPr>
  </w:p>
  <w:p w:rsidR="009C04C0" w:rsidRDefault="009C04C0" w:rsidP="009C04C0">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C04C0" w:rsidRDefault="009C04C0" w:rsidP="009C04C0">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2D6EEE" w:rsidRDefault="002D6EEE" w:rsidP="009C04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EE" w:rsidRDefault="002D6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8BE"/>
    <w:rsid w:val="002319A8"/>
    <w:rsid w:val="00233DA0"/>
    <w:rsid w:val="002364BB"/>
    <w:rsid w:val="0023651E"/>
    <w:rsid w:val="0024586C"/>
    <w:rsid w:val="00250EA4"/>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D6EEE"/>
    <w:rsid w:val="002E6F82"/>
    <w:rsid w:val="002F2E8C"/>
    <w:rsid w:val="002F546D"/>
    <w:rsid w:val="003019A8"/>
    <w:rsid w:val="00303309"/>
    <w:rsid w:val="00304758"/>
    <w:rsid w:val="00304E8A"/>
    <w:rsid w:val="00305C0A"/>
    <w:rsid w:val="0030670C"/>
    <w:rsid w:val="00316E13"/>
    <w:rsid w:val="00323BE6"/>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082"/>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71E"/>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46940"/>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1004"/>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0453"/>
    <w:rsid w:val="00851698"/>
    <w:rsid w:val="008526C7"/>
    <w:rsid w:val="00857AAF"/>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884"/>
    <w:rsid w:val="009B0EFF"/>
    <w:rsid w:val="009C04C0"/>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68E6"/>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39A2"/>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97B0E"/>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1B6E"/>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37BCEF-1323-4B37-9800-1F9F0DD0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0B1CD5"/>
    <w:rPr>
      <w:sz w:val="16"/>
      <w:szCs w:val="16"/>
    </w:rPr>
  </w:style>
  <w:style w:type="paragraph" w:styleId="CommentText">
    <w:name w:val="annotation text"/>
    <w:basedOn w:val="Normal"/>
    <w:link w:val="CommentTextChar"/>
    <w:uiPriority w:val="99"/>
    <w:semiHidden/>
    <w:unhideWhenUsed/>
    <w:rsid w:val="000B1CD5"/>
    <w:rPr>
      <w:sz w:val="20"/>
      <w:szCs w:val="20"/>
    </w:rPr>
  </w:style>
  <w:style w:type="character" w:customStyle="1" w:styleId="CommentTextChar">
    <w:name w:val="Comment Text Char"/>
    <w:basedOn w:val="DefaultParagraphFont"/>
    <w:link w:val="CommentText"/>
    <w:uiPriority w:val="99"/>
    <w:semiHidden/>
    <w:rsid w:val="000B1CD5"/>
  </w:style>
  <w:style w:type="paragraph" w:styleId="CommentSubject">
    <w:name w:val="annotation subject"/>
    <w:basedOn w:val="CommentText"/>
    <w:next w:val="CommentText"/>
    <w:link w:val="CommentSubjectChar"/>
    <w:uiPriority w:val="99"/>
    <w:semiHidden/>
    <w:unhideWhenUsed/>
    <w:rsid w:val="000B1CD5"/>
    <w:rPr>
      <w:b/>
      <w:bCs/>
    </w:rPr>
  </w:style>
  <w:style w:type="character" w:customStyle="1" w:styleId="CommentSubjectChar">
    <w:name w:val="Comment Subject Char"/>
    <w:basedOn w:val="CommentTextChar"/>
    <w:link w:val="CommentSubject"/>
    <w:uiPriority w:val="99"/>
    <w:semiHidden/>
    <w:rsid w:val="000B1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11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A122-44B3-481C-9A1F-B2F3E2A0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2385</Words>
  <Characters>13598</Characters>
  <Application>Microsoft Office Word</Application>
  <DocSecurity>0</DocSecurity>
  <Lines>113</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15952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Abdesselem IKHLEF</cp:lastModifiedBy>
  <cp:revision>2</cp:revision>
  <cp:lastPrinted>2016-12-01T06:39:00Z</cp:lastPrinted>
  <dcterms:created xsi:type="dcterms:W3CDTF">2019-03-12T17:57:00Z</dcterms:created>
  <dcterms:modified xsi:type="dcterms:W3CDTF">2019-03-12T17:57:00Z</dcterms:modified>
</cp:coreProperties>
</file>